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E6EA7" w:rsidTr="00DE6EA7">
        <w:trPr>
          <w:jc w:val="center"/>
        </w:trPr>
        <w:tc>
          <w:tcPr>
            <w:tcW w:w="5000" w:type="pct"/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E6EA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E6EA7" w:rsidRDefault="00DE6EA7">
                  <w:pPr>
                    <w:pStyle w:val="Heading1"/>
                    <w:rPr>
                      <w:sz w:val="35"/>
                      <w:szCs w:val="35"/>
                    </w:rPr>
                  </w:pPr>
                  <w:bookmarkStart w:id="0" w:name="_GoBack"/>
                  <w:bookmarkEnd w:id="0"/>
                  <w:r>
                    <w:rPr>
                      <w:noProof/>
                      <w:sz w:val="35"/>
                      <w:szCs w:val="35"/>
                    </w:rPr>
                    <w:drawing>
                      <wp:inline distT="0" distB="0" distL="0" distR="0">
                        <wp:extent cx="5943600" cy="1771650"/>
                        <wp:effectExtent l="0" t="0" r="0" b="0"/>
                        <wp:docPr id="27" name="Picture 27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6EA7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DE6EA7" w:rsidRDefault="00DE6EA7">
                  <w:pPr>
                    <w:spacing w:line="300" w:lineRule="auto"/>
                    <w:outlineLvl w:val="0"/>
                    <w:rPr>
                      <w:rFonts w:ascii="Gadugi" w:eastAsia="Times New Roman" w:hAnsi="Gadugi" w:cs="Helvetica"/>
                      <w:b/>
                      <w:bCs/>
                      <w:kern w:val="36"/>
                      <w:sz w:val="35"/>
                      <w:szCs w:val="35"/>
                    </w:rPr>
                  </w:pPr>
                  <w:r>
                    <w:rPr>
                      <w:rFonts w:ascii="Gadugi" w:eastAsia="Times New Roman" w:hAnsi="Gadugi" w:cs="Helvetica"/>
                      <w:b/>
                      <w:bCs/>
                      <w:color w:val="FF6600"/>
                      <w:kern w:val="36"/>
                      <w:sz w:val="35"/>
                      <w:szCs w:val="35"/>
                    </w:rPr>
                    <w:t xml:space="preserve">Don’t let the flu catch you! </w:t>
                  </w:r>
                  <w:r>
                    <w:rPr>
                      <w:rFonts w:ascii="Gadugi" w:eastAsia="Times New Roman" w:hAnsi="Gadugi" w:cs="Helvetica"/>
                      <w:b/>
                      <w:bCs/>
                      <w:kern w:val="36"/>
                      <w:sz w:val="35"/>
                      <w:szCs w:val="35"/>
                    </w:rPr>
                    <w:t>Protect yourself and your family by getting your flu shot. It’s a quick and easy way to help keep NYC flu-free!</w:t>
                  </w:r>
                </w:p>
                <w:p w:rsidR="00DE6EA7" w:rsidRDefault="00DE6EA7">
                  <w:pPr>
                    <w:spacing w:line="300" w:lineRule="auto"/>
                    <w:outlineLvl w:val="0"/>
                    <w:rPr>
                      <w:rFonts w:ascii="Gadugi" w:eastAsia="Times New Roman" w:hAnsi="Gadugi" w:cs="Helvetica"/>
                      <w:b/>
                      <w:bCs/>
                      <w:color w:val="FF6600"/>
                      <w:kern w:val="36"/>
                      <w:sz w:val="35"/>
                      <w:szCs w:val="35"/>
                    </w:rPr>
                  </w:pPr>
                </w:p>
                <w:p w:rsidR="00DE6EA7" w:rsidRDefault="00DE6EA7">
                  <w:pPr>
                    <w:pStyle w:val="Heading1"/>
                    <w:rPr>
                      <w:b w:val="0"/>
                      <w:sz w:val="32"/>
                      <w:szCs w:val="35"/>
                    </w:rPr>
                  </w:pPr>
                  <w:r>
                    <w:rPr>
                      <w:rFonts w:ascii="Gadugi" w:hAnsi="Gadugi" w:cstheme="minorBidi"/>
                      <w:bCs w:val="0"/>
                      <w:color w:val="7030A0"/>
                      <w:kern w:val="0"/>
                      <w:sz w:val="32"/>
                      <w:szCs w:val="35"/>
                    </w:rPr>
                    <w:t>Worksite clinics</w:t>
                  </w:r>
                  <w:r>
                    <w:rPr>
                      <w:rFonts w:ascii="Gadugi" w:hAnsi="Gadugi" w:cstheme="minorBidi"/>
                      <w:b w:val="0"/>
                      <w:bCs w:val="0"/>
                      <w:color w:val="7030A0"/>
                      <w:kern w:val="0"/>
                      <w:sz w:val="32"/>
                      <w:szCs w:val="35"/>
                    </w:rPr>
                    <w:t xml:space="preserve"> </w:t>
                  </w:r>
                  <w:r>
                    <w:rPr>
                      <w:rFonts w:ascii="Gadugi" w:hAnsi="Gadugi" w:cstheme="minorBidi"/>
                      <w:b w:val="0"/>
                      <w:bCs w:val="0"/>
                      <w:color w:val="auto"/>
                      <w:kern w:val="0"/>
                      <w:sz w:val="32"/>
                      <w:szCs w:val="35"/>
                    </w:rPr>
                    <w:t xml:space="preserve">are available throughout the city. </w:t>
                  </w:r>
                  <w:hyperlink r:id="rId9" w:tgtFrame="_blank" w:history="1">
                    <w:r>
                      <w:rPr>
                        <w:rStyle w:val="Hyperlink"/>
                        <w:rFonts w:ascii="Gadugi" w:hAnsi="Gadugi" w:cstheme="minorBidi"/>
                        <w:bCs w:val="0"/>
                        <w:color w:val="2BAADF"/>
                        <w:kern w:val="0"/>
                        <w:sz w:val="32"/>
                        <w:szCs w:val="35"/>
                      </w:rPr>
                      <w:t>Book your appointment</w:t>
                    </w:r>
                  </w:hyperlink>
                  <w:r>
                    <w:rPr>
                      <w:rFonts w:ascii="Gadugi" w:hAnsi="Gadugi" w:cstheme="minorBidi"/>
                      <w:b w:val="0"/>
                      <w:bCs w:val="0"/>
                      <w:color w:val="auto"/>
                      <w:kern w:val="0"/>
                      <w:sz w:val="32"/>
                      <w:szCs w:val="35"/>
                    </w:rPr>
                    <w:t> today!</w:t>
                  </w:r>
                </w:p>
              </w:tc>
            </w:tr>
          </w:tbl>
          <w:p w:rsidR="00DE6EA7" w:rsidRDefault="00DE6EA7">
            <w:pPr>
              <w:spacing w:line="254" w:lineRule="auto"/>
              <w:rPr>
                <w:rFonts w:ascii="Georgia" w:eastAsia="Times New Roman" w:hAnsi="Georgia"/>
              </w:rPr>
            </w:pPr>
          </w:p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DE6EA7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DE6EA7" w:rsidRDefault="00DE6EA7">
                  <w:pPr>
                    <w:spacing w:line="254" w:lineRule="auto"/>
                    <w:rPr>
                      <w:rFonts w:ascii="Georgia" w:eastAsia="Times New Roman" w:hAnsi="Georgia"/>
                    </w:rPr>
                  </w:pPr>
                </w:p>
                <w:p w:rsidR="00DE6EA7" w:rsidRDefault="00DE6EA7">
                  <w:pPr>
                    <w:spacing w:line="254" w:lineRule="auto"/>
                    <w:rPr>
                      <w:rFonts w:ascii="Georgia" w:eastAsia="Times New Roman" w:hAnsi="Georgia"/>
                    </w:rPr>
                  </w:pPr>
                </w:p>
              </w:tc>
            </w:tr>
            <w:tr w:rsidR="00DE6EA7">
              <w:trPr>
                <w:trHeight w:val="3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E6EA7" w:rsidRDefault="00DE6EA7">
                  <w:pPr>
                    <w:spacing w:line="30" w:lineRule="exact"/>
                    <w:rPr>
                      <w:rFonts w:ascii="Georgia" w:eastAsia="Times New Roman" w:hAnsi="Georgia"/>
                      <w:color w:val="EAEAEA"/>
                      <w:sz w:val="2"/>
                      <w:szCs w:val="2"/>
                    </w:rPr>
                  </w:pPr>
                  <w:r>
                    <w:rPr>
                      <w:rFonts w:ascii="Georgia" w:eastAsia="Times New Roman" w:hAnsi="Georgia"/>
                      <w:color w:val="EAEAEA"/>
                      <w:sz w:val="2"/>
                      <w:szCs w:val="2"/>
                    </w:rPr>
                    <w:t>-</w:t>
                  </w:r>
                </w:p>
              </w:tc>
            </w:tr>
            <w:tr w:rsidR="00DE6EA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E6EA7" w:rsidRDefault="00DE6EA7">
                  <w:pPr>
                    <w:spacing w:line="254" w:lineRule="auto"/>
                    <w:rPr>
                      <w:rFonts w:ascii="Georgia" w:eastAsia="Times New Roman" w:hAnsi="Georgia"/>
                    </w:rPr>
                  </w:pPr>
                  <w:r>
                    <w:rPr>
                      <w:rFonts w:ascii="Georgia" w:eastAsia="Times New Roman" w:hAnsi="Georgia"/>
                    </w:rPr>
                    <w:t> </w:t>
                  </w:r>
                </w:p>
              </w:tc>
            </w:tr>
            <w:tr w:rsidR="00DE6EA7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bottomFromText="16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DE6EA7">
                    <w:tc>
                      <w:tcPr>
                        <w:tcW w:w="0" w:type="auto"/>
                        <w:vAlign w:val="center"/>
                        <w:hideMark/>
                      </w:tcPr>
                      <w:p w:rsidR="00DE6EA7" w:rsidRDefault="00DE6EA7">
                        <w:pPr>
                          <w:spacing w:line="254" w:lineRule="auto"/>
                          <w:rPr>
                            <w:rFonts w:ascii="Gadugi" w:eastAsia="Times New Roman" w:hAnsi="Gadugi"/>
                            <w:b/>
                          </w:rPr>
                        </w:pPr>
                        <w:r>
                          <w:rPr>
                            <w:rFonts w:ascii="Gadugi" w:eastAsia="Times New Roman" w:hAnsi="Gadugi"/>
                            <w:b/>
                            <w:sz w:val="36"/>
                          </w:rPr>
                          <w:t xml:space="preserve">Check your choice: </w:t>
                        </w:r>
                      </w:p>
                    </w:tc>
                  </w:tr>
                  <w:tr w:rsidR="00DE6EA7">
                    <w:tc>
                      <w:tcPr>
                        <w:tcW w:w="0" w:type="auto"/>
                        <w:vAlign w:val="center"/>
                        <w:hideMark/>
                      </w:tcPr>
                      <w:p w:rsidR="00DE6EA7" w:rsidRDefault="00DE6EA7">
                        <w:pPr>
                          <w:spacing w:line="254" w:lineRule="auto"/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  <w:noProof/>
                          </w:rPr>
                          <w:drawing>
                            <wp:inline distT="0" distB="0" distL="0" distR="0">
                              <wp:extent cx="5172075" cy="752475"/>
                              <wp:effectExtent l="0" t="0" r="9525" b="9525"/>
                              <wp:docPr id="26" name="Picture 26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72075" cy="752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6EA7">
                    <w:tc>
                      <w:tcPr>
                        <w:tcW w:w="0" w:type="auto"/>
                        <w:vAlign w:val="center"/>
                        <w:hideMark/>
                      </w:tcPr>
                      <w:p w:rsidR="00DE6EA7" w:rsidRDefault="00DE6EA7">
                        <w:pPr>
                          <w:spacing w:line="254" w:lineRule="auto"/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  <w:noProof/>
                          </w:rPr>
                          <w:drawing>
                            <wp:inline distT="0" distB="0" distL="0" distR="0">
                              <wp:extent cx="5353050" cy="704850"/>
                              <wp:effectExtent l="0" t="0" r="0" b="0"/>
                              <wp:docPr id="25" name="Picture 25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8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53050" cy="70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E6EA7" w:rsidRDefault="00DE6EA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DE6EA7" w:rsidRDefault="00DE6EA7">
            <w:pPr>
              <w:spacing w:line="254" w:lineRule="auto"/>
              <w:rPr>
                <w:rFonts w:ascii="Georgia" w:eastAsia="Times New Roman" w:hAnsi="Georgia"/>
                <w:vanish/>
              </w:rPr>
            </w:pPr>
          </w:p>
          <w:tbl>
            <w:tblPr>
              <w:tblpPr w:leftFromText="180" w:rightFromText="180" w:horzAnchor="page" w:tblpX="1" w:tblpY="315"/>
              <w:tblOverlap w:val="never"/>
              <w:tblW w:w="10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E6EA7" w:rsidTr="0083077D">
              <w:trPr>
                <w:trHeight w:val="80"/>
              </w:trPr>
              <w:tc>
                <w:tcPr>
                  <w:tcW w:w="10800" w:type="dxa"/>
                  <w:vAlign w:val="center"/>
                  <w:hideMark/>
                </w:tcPr>
                <w:p w:rsidR="00DE6EA7" w:rsidRDefault="00DE6EA7">
                  <w:pPr>
                    <w:spacing w:line="30" w:lineRule="exact"/>
                    <w:rPr>
                      <w:rFonts w:ascii="Georgia" w:eastAsia="Times New Roman" w:hAnsi="Georgia"/>
                      <w:color w:val="EAEAEA"/>
                      <w:sz w:val="2"/>
                      <w:szCs w:val="2"/>
                    </w:rPr>
                  </w:pPr>
                  <w:r>
                    <w:rPr>
                      <w:rFonts w:ascii="Georgia" w:eastAsia="Times New Roman" w:hAnsi="Georgia"/>
                      <w:color w:val="EAEAEA"/>
                      <w:sz w:val="2"/>
                      <w:szCs w:val="2"/>
                    </w:rPr>
                    <w:t>-</w:t>
                  </w:r>
                </w:p>
              </w:tc>
            </w:tr>
            <w:tr w:rsidR="00DE6EA7" w:rsidTr="0083077D">
              <w:trPr>
                <w:trHeight w:val="413"/>
              </w:trPr>
              <w:tc>
                <w:tcPr>
                  <w:tcW w:w="10800" w:type="dxa"/>
                  <w:vAlign w:val="center"/>
                  <w:hideMark/>
                </w:tcPr>
                <w:p w:rsidR="0083077D" w:rsidRDefault="00DE6EA7">
                  <w:pPr>
                    <w:spacing w:line="300" w:lineRule="auto"/>
                    <w:jc w:val="center"/>
                    <w:outlineLvl w:val="0"/>
                    <w:rPr>
                      <w:rFonts w:ascii="Gadugi" w:eastAsia="Times New Roman" w:hAnsi="Gadugi" w:cs="Helvetica"/>
                      <w:b/>
                      <w:bCs/>
                      <w:color w:val="202020"/>
                      <w:kern w:val="36"/>
                      <w:sz w:val="36"/>
                      <w:szCs w:val="39"/>
                    </w:rPr>
                  </w:pPr>
                  <w:r>
                    <w:rPr>
                      <w:rFonts w:ascii="Gadugi" w:eastAsia="Times New Roman" w:hAnsi="Gadugi" w:cs="Helvetica"/>
                      <w:b/>
                      <w:bCs/>
                      <w:color w:val="202020"/>
                      <w:kern w:val="36"/>
                      <w:sz w:val="36"/>
                      <w:szCs w:val="39"/>
                    </w:rPr>
                    <w:lastRenderedPageBreak/>
                    <w:t xml:space="preserve">There are four convenient ways to get your flu shot. </w:t>
                  </w:r>
                </w:p>
                <w:p w:rsidR="00DE6EA7" w:rsidRDefault="00DE6EA7">
                  <w:pPr>
                    <w:spacing w:line="300" w:lineRule="auto"/>
                    <w:jc w:val="center"/>
                    <w:outlineLvl w:val="0"/>
                    <w:rPr>
                      <w:rFonts w:ascii="Gadugi" w:eastAsia="Times New Roman" w:hAnsi="Gadugi" w:cs="Helvetica"/>
                      <w:b/>
                      <w:bCs/>
                      <w:color w:val="202020"/>
                      <w:kern w:val="36"/>
                      <w:sz w:val="36"/>
                      <w:szCs w:val="39"/>
                    </w:rPr>
                  </w:pPr>
                  <w:r>
                    <w:rPr>
                      <w:rFonts w:ascii="Gadugi" w:eastAsia="Times New Roman" w:hAnsi="Gadugi" w:cs="Helvetica"/>
                      <w:b/>
                      <w:bCs/>
                      <w:color w:val="202020"/>
                      <w:kern w:val="36"/>
                      <w:sz w:val="36"/>
                      <w:szCs w:val="39"/>
                    </w:rPr>
                    <w:t>Which is best for you?</w:t>
                  </w:r>
                </w:p>
                <w:p w:rsidR="00DE6EA7" w:rsidRDefault="00DE6EA7">
                  <w:pPr>
                    <w:spacing w:line="300" w:lineRule="auto"/>
                    <w:jc w:val="center"/>
                    <w:outlineLvl w:val="0"/>
                    <w:rPr>
                      <w:rFonts w:ascii="Gadugi" w:eastAsia="Times New Roman" w:hAnsi="Gadugi" w:cs="Helvetica"/>
                      <w:b/>
                      <w:bCs/>
                      <w:color w:val="202020"/>
                      <w:kern w:val="36"/>
                      <w:sz w:val="30"/>
                      <w:szCs w:val="30"/>
                    </w:rPr>
                  </w:pPr>
                  <w:r>
                    <w:rPr>
                      <w:rFonts w:ascii="Gadugi" w:eastAsia="Times New Roman" w:hAnsi="Gadugi" w:cs="Helvetica"/>
                      <w:bCs/>
                      <w:color w:val="202020"/>
                      <w:kern w:val="36"/>
                      <w:sz w:val="32"/>
                      <w:szCs w:val="39"/>
                    </w:rPr>
                    <w:t>(Select below)</w:t>
                  </w:r>
                </w:p>
                <w:p w:rsidR="00DE6EA7" w:rsidRDefault="00DE6EA7">
                  <w:pPr>
                    <w:spacing w:line="254" w:lineRule="auto"/>
                    <w:rPr>
                      <w:rFonts w:ascii="Georgia" w:eastAsia="Times New Roman" w:hAnsi="Georgia"/>
                    </w:rPr>
                  </w:pPr>
                  <w:r>
                    <w:rPr>
                      <w:rFonts w:ascii="Georgia" w:eastAsia="Times New Roman" w:hAnsi="Georgia"/>
                      <w:sz w:val="30"/>
                      <w:szCs w:val="30"/>
                    </w:rPr>
                    <w:t xml:space="preserve"> </w:t>
                  </w:r>
                </w:p>
              </w:tc>
            </w:tr>
            <w:tr w:rsidR="00DE6EA7" w:rsidTr="0083077D">
              <w:trPr>
                <w:trHeight w:val="551"/>
              </w:trPr>
              <w:tc>
                <w:tcPr>
                  <w:tcW w:w="10800" w:type="dxa"/>
                  <w:vAlign w:val="center"/>
                  <w:hideMark/>
                </w:tcPr>
                <w:tbl>
                  <w:tblPr>
                    <w:tblW w:w="10790" w:type="dxa"/>
                    <w:jc w:val="center"/>
                    <w:tblBorders>
                      <w:top w:val="single" w:sz="4" w:space="0" w:color="D0CECE" w:themeColor="background2" w:themeShade="E6"/>
                      <w:left w:val="single" w:sz="4" w:space="0" w:color="D0CECE" w:themeColor="background2" w:themeShade="E6"/>
                      <w:bottom w:val="single" w:sz="4" w:space="0" w:color="D0CECE" w:themeColor="background2" w:themeShade="E6"/>
                      <w:right w:val="single" w:sz="4" w:space="0" w:color="D0CECE" w:themeColor="background2" w:themeShade="E6"/>
                      <w:insideH w:val="single" w:sz="4" w:space="0" w:color="D0CECE" w:themeColor="background2" w:themeShade="E6"/>
                      <w:insideV w:val="single" w:sz="4" w:space="0" w:color="D0CECE" w:themeColor="background2" w:themeShade="E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90"/>
                  </w:tblGrid>
                  <w:tr w:rsidR="00DE6EA7" w:rsidTr="0083077D">
                    <w:trPr>
                      <w:trHeight w:val="21"/>
                      <w:jc w:val="center"/>
                    </w:trPr>
                    <w:tc>
                      <w:tcPr>
                        <w:tcW w:w="10080" w:type="dxa"/>
                        <w:tcBorders>
                          <w:top w:val="single" w:sz="4" w:space="0" w:color="FFFFFF" w:themeColor="background1"/>
                          <w:left w:val="single" w:sz="4" w:space="0" w:color="D0CECE" w:themeColor="background2" w:themeShade="E6"/>
                          <w:bottom w:val="single" w:sz="4" w:space="0" w:color="FFFFFF" w:themeColor="background1"/>
                          <w:right w:val="single" w:sz="4" w:space="0" w:color="D0CECE" w:themeColor="background2" w:themeShade="E6"/>
                        </w:tcBorders>
                        <w:vAlign w:val="center"/>
                        <w:hideMark/>
                      </w:tcPr>
                      <w:p w:rsidR="00DE6EA7" w:rsidRDefault="00DE6EA7">
                        <w:pPr>
                          <w:rPr>
                            <w:rFonts w:ascii="Georgia" w:hAnsi="Georgia"/>
                            <w:color w:val="65656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Georgia" w:hAnsi="Georgia"/>
                            <w:noProof/>
                            <w:color w:val="656565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6848475" cy="365125"/>
                              <wp:effectExtent l="0" t="0" r="9525" b="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71123" cy="3876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6EA7" w:rsidTr="0083077D">
                    <w:trPr>
                      <w:trHeight w:val="41"/>
                      <w:jc w:val="center"/>
                    </w:trPr>
                    <w:tc>
                      <w:tcPr>
                        <w:tcW w:w="10790" w:type="dxa"/>
                        <w:tcBorders>
                          <w:top w:val="single" w:sz="4" w:space="0" w:color="E6E6E6" w:themeColor="background1" w:themeShade="E6"/>
                          <w:left w:val="single" w:sz="4" w:space="0" w:color="D0CECE" w:themeColor="background2" w:themeShade="E6"/>
                          <w:bottom w:val="single" w:sz="4" w:space="0" w:color="D0CECE" w:themeColor="background2" w:themeShade="E6"/>
                          <w:right w:val="single" w:sz="4" w:space="0" w:color="D0CECE" w:themeColor="background2" w:themeShade="E6"/>
                        </w:tcBorders>
                        <w:vAlign w:val="center"/>
                        <w:hideMark/>
                      </w:tcPr>
                      <w:p w:rsidR="00DE6EA7" w:rsidRDefault="00DE6EA7">
                        <w:pPr>
                          <w:rPr>
                            <w:rFonts w:ascii="Georgia" w:hAnsi="Georgia"/>
                            <w:color w:val="65656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Georgia" w:hAnsi="Georgia"/>
                            <w:noProof/>
                            <w:color w:val="656565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6409944" cy="720293"/>
                              <wp:effectExtent l="0" t="0" r="0" b="3810"/>
                              <wp:docPr id="23" name="Picture 23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09944" cy="7202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6EA7" w:rsidTr="0083077D">
                    <w:trPr>
                      <w:trHeight w:val="44"/>
                      <w:jc w:val="center"/>
                    </w:trPr>
                    <w:tc>
                      <w:tcPr>
                        <w:tcW w:w="10790" w:type="dxa"/>
                        <w:tcBorders>
                          <w:top w:val="single" w:sz="4" w:space="0" w:color="D0CECE" w:themeColor="background2" w:themeShade="E6"/>
                          <w:left w:val="single" w:sz="4" w:space="0" w:color="D0CECE" w:themeColor="background2" w:themeShade="E6"/>
                          <w:bottom w:val="single" w:sz="4" w:space="0" w:color="D0CECE" w:themeColor="background2" w:themeShade="E6"/>
                          <w:right w:val="single" w:sz="4" w:space="0" w:color="D0CECE" w:themeColor="background2" w:themeShade="E6"/>
                        </w:tcBorders>
                        <w:vAlign w:val="center"/>
                        <w:hideMark/>
                      </w:tcPr>
                      <w:p w:rsidR="00DE6EA7" w:rsidRDefault="00DE6EA7">
                        <w:pPr>
                          <w:rPr>
                            <w:rFonts w:ascii="Georgia" w:hAnsi="Georgia"/>
                            <w:color w:val="65656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Georgia" w:hAnsi="Georgia"/>
                            <w:noProof/>
                            <w:color w:val="656565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6409944" cy="766550"/>
                              <wp:effectExtent l="0" t="0" r="0" b="0"/>
                              <wp:docPr id="22" name="Picture 22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09944" cy="766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6EA7" w:rsidTr="0083077D">
                    <w:trPr>
                      <w:trHeight w:val="40"/>
                      <w:jc w:val="center"/>
                    </w:trPr>
                    <w:tc>
                      <w:tcPr>
                        <w:tcW w:w="10790" w:type="dxa"/>
                        <w:tcBorders>
                          <w:top w:val="single" w:sz="4" w:space="0" w:color="D0CECE" w:themeColor="background2" w:themeShade="E6"/>
                          <w:left w:val="single" w:sz="4" w:space="0" w:color="D0CECE" w:themeColor="background2" w:themeShade="E6"/>
                          <w:bottom w:val="single" w:sz="4" w:space="0" w:color="D0CECE" w:themeColor="background2" w:themeShade="E6"/>
                          <w:right w:val="single" w:sz="4" w:space="0" w:color="D0CECE" w:themeColor="background2" w:themeShade="E6"/>
                        </w:tcBorders>
                        <w:vAlign w:val="center"/>
                        <w:hideMark/>
                      </w:tcPr>
                      <w:p w:rsidR="00DE6EA7" w:rsidRDefault="00DE6EA7">
                        <w:pPr>
                          <w:rPr>
                            <w:rFonts w:ascii="Georgia" w:hAnsi="Georgia"/>
                            <w:color w:val="65656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Georgia" w:hAnsi="Georgia"/>
                            <w:noProof/>
                            <w:color w:val="656565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6409690" cy="707390"/>
                              <wp:effectExtent l="0" t="0" r="0" b="0"/>
                              <wp:docPr id="21" name="Picture 21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09690" cy="7073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6EA7" w:rsidTr="0083077D">
                    <w:trPr>
                      <w:trHeight w:val="47"/>
                      <w:jc w:val="center"/>
                    </w:trPr>
                    <w:tc>
                      <w:tcPr>
                        <w:tcW w:w="10790" w:type="dxa"/>
                        <w:tcBorders>
                          <w:top w:val="single" w:sz="4" w:space="0" w:color="D0CECE" w:themeColor="background2" w:themeShade="E6"/>
                          <w:left w:val="single" w:sz="4" w:space="0" w:color="D0CECE" w:themeColor="background2" w:themeShade="E6"/>
                          <w:bottom w:val="single" w:sz="4" w:space="0" w:color="D0CECE" w:themeColor="background2" w:themeShade="E6"/>
                          <w:right w:val="single" w:sz="4" w:space="0" w:color="D0CECE" w:themeColor="background2" w:themeShade="E6"/>
                        </w:tcBorders>
                        <w:vAlign w:val="center"/>
                        <w:hideMark/>
                      </w:tcPr>
                      <w:p w:rsidR="00DE6EA7" w:rsidRDefault="00DE6EA7">
                        <w:pPr>
                          <w:rPr>
                            <w:rFonts w:ascii="Georgia" w:hAnsi="Georgia"/>
                            <w:color w:val="65656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Georgia" w:hAnsi="Georgia"/>
                            <w:noProof/>
                            <w:color w:val="656565"/>
                            <w:sz w:val="17"/>
                            <w:szCs w:val="17"/>
                          </w:rPr>
                          <w:drawing>
                            <wp:inline distT="0" distB="0" distL="0" distR="0">
                              <wp:extent cx="6409944" cy="845849"/>
                              <wp:effectExtent l="0" t="0" r="0" b="0"/>
                              <wp:docPr id="20" name="Picture 20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09944" cy="8458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E6EA7" w:rsidRDefault="00DE6EA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DE6EA7" w:rsidTr="0083077D">
              <w:trPr>
                <w:trHeight w:val="164"/>
              </w:trPr>
              <w:tc>
                <w:tcPr>
                  <w:tcW w:w="10800" w:type="dxa"/>
                  <w:vAlign w:val="center"/>
                  <w:hideMark/>
                </w:tcPr>
                <w:p w:rsidR="00DE6EA7" w:rsidRDefault="00DE6EA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DE6EA7" w:rsidTr="0083077D">
              <w:trPr>
                <w:trHeight w:val="965"/>
              </w:trPr>
              <w:tc>
                <w:tcPr>
                  <w:tcW w:w="10800" w:type="dxa"/>
                  <w:vAlign w:val="center"/>
                </w:tcPr>
                <w:p w:rsidR="00DE6EA7" w:rsidRDefault="00DE6EA7">
                  <w:pPr>
                    <w:spacing w:line="254" w:lineRule="auto"/>
                    <w:rPr>
                      <w:rFonts w:ascii="Georgia" w:eastAsia="Times New Roman" w:hAnsi="Georgia"/>
                    </w:rPr>
                  </w:pPr>
                </w:p>
                <w:p w:rsidR="00DE6EA7" w:rsidRDefault="00DE6EA7">
                  <w:pPr>
                    <w:spacing w:line="254" w:lineRule="auto"/>
                    <w:rPr>
                      <w:rFonts w:ascii="Georgia" w:eastAsia="Times New Roman" w:hAnsi="Georgia"/>
                    </w:rPr>
                  </w:pPr>
                </w:p>
                <w:p w:rsidR="00DE6EA7" w:rsidRDefault="00DE6EA7">
                  <w:pPr>
                    <w:spacing w:line="254" w:lineRule="auto"/>
                    <w:jc w:val="center"/>
                    <w:rPr>
                      <w:rFonts w:ascii="Georgia" w:eastAsia="Times New Roman" w:hAnsi="Georgia"/>
                    </w:rPr>
                  </w:pPr>
                  <w:r>
                    <w:rPr>
                      <w:rFonts w:ascii="Kristen ITC" w:hAnsi="Kristen ITC"/>
                      <w:b/>
                      <w:bCs/>
                      <w:color w:val="7030A0"/>
                      <w:sz w:val="36"/>
                      <w:szCs w:val="36"/>
                    </w:rPr>
                    <w:t>Don’t let the flu catch you!</w:t>
                  </w:r>
                  <w:r>
                    <w:rPr>
                      <w:rFonts w:ascii="Kristen ITC" w:hAnsi="Kristen ITC"/>
                      <w:color w:val="7030A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Kristen ITC" w:hAnsi="Kristen ITC"/>
                      <w:sz w:val="36"/>
                      <w:szCs w:val="36"/>
                    </w:rPr>
                    <w:t>Schedule your flu shot today!</w:t>
                  </w:r>
                </w:p>
              </w:tc>
            </w:tr>
          </w:tbl>
          <w:p w:rsidR="00DE6EA7" w:rsidRPr="0083077D" w:rsidRDefault="00DE6EA7">
            <w:pPr>
              <w:spacing w:line="254" w:lineRule="auto"/>
              <w:rPr>
                <w:rFonts w:ascii="Georgia" w:eastAsia="Times New Roman" w:hAnsi="Georgia"/>
                <w:sz w:val="8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E6EA7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45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DE6EA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E6EA7" w:rsidRDefault="00DE6EA7">
                        <w:pPr>
                          <w:spacing w:line="254" w:lineRule="auto"/>
                          <w:jc w:val="center"/>
                          <w:rPr>
                            <w:rFonts w:ascii="Helvetica" w:eastAsia="Times New Roman" w:hAnsi="Helvetica"/>
                            <w:color w:val="656565"/>
                          </w:rPr>
                        </w:pPr>
                        <w:r>
                          <w:rPr>
                            <w:rFonts w:ascii="Helvetica" w:eastAsia="Times New Roman" w:hAnsi="Helvetica"/>
                            <w:noProof/>
                            <w:color w:val="656565"/>
                          </w:rPr>
                          <w:drawing>
                            <wp:inline distT="0" distB="0" distL="0" distR="0">
                              <wp:extent cx="1828800" cy="1219200"/>
                              <wp:effectExtent l="0" t="0" r="0" b="0"/>
                              <wp:docPr id="19" name="Picture 19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1219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6EA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E6EA7" w:rsidRPr="006E47A0" w:rsidRDefault="00DE6EA7" w:rsidP="006E47A0">
                        <w:pPr>
                          <w:jc w:val="center"/>
                        </w:pPr>
                        <w:r>
                          <w:rPr>
                            <w:rFonts w:ascii="Georgia" w:eastAsia="Times New Roman" w:hAnsi="Georgia"/>
                          </w:rPr>
                          <w:t> </w:t>
                        </w:r>
                        <w:hyperlink r:id="rId24" w:history="1">
                          <w:r w:rsidR="006E47A0">
                            <w:rPr>
                              <w:rStyle w:val="Hyperlink"/>
                              <w:rFonts w:ascii="Georgia" w:hAnsi="Georgia"/>
                              <w:sz w:val="21"/>
                              <w:szCs w:val="21"/>
                            </w:rPr>
                            <w:t>www.nyc.gov/workwellnyc</w:t>
                          </w:r>
                        </w:hyperlink>
                        <w:r w:rsidR="006E47A0">
                          <w:rPr>
                            <w:rStyle w:val="center"/>
                            <w:rFonts w:ascii="Georgia" w:hAnsi="Georgia"/>
                            <w:sz w:val="21"/>
                            <w:szCs w:val="21"/>
                          </w:rPr>
                          <w:t xml:space="preserve"> | </w:t>
                        </w:r>
                        <w:hyperlink r:id="rId25" w:history="1">
                          <w:r w:rsidR="006E47A0">
                            <w:rPr>
                              <w:rStyle w:val="Hyperlink"/>
                              <w:rFonts w:ascii="Georgia" w:hAnsi="Georgia"/>
                              <w:sz w:val="21"/>
                              <w:szCs w:val="21"/>
                            </w:rPr>
                            <w:t>workwell@olr.nyc.gov</w:t>
                          </w:r>
                        </w:hyperlink>
                      </w:p>
                    </w:tc>
                  </w:tr>
                  <w:tr w:rsidR="00DE6EA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E6EA7" w:rsidRDefault="00DE6EA7">
                        <w:pPr>
                          <w:spacing w:line="254" w:lineRule="auto"/>
                          <w:jc w:val="center"/>
                          <w:rPr>
                            <w:rFonts w:ascii="Helvetica" w:eastAsia="Times New Roman" w:hAnsi="Helvetica"/>
                            <w:color w:val="656565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DE6EA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E6EA7" w:rsidRDefault="00DE6EA7">
                        <w:pPr>
                          <w:spacing w:line="254" w:lineRule="auto"/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Fonts w:ascii="Georgia" w:eastAsia="Times New Roman" w:hAnsi="Georgia"/>
                          </w:rPr>
                          <w:t> </w:t>
                        </w:r>
                      </w:p>
                    </w:tc>
                  </w:tr>
                  <w:tr w:rsidR="00DE6EA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E6EA7" w:rsidRDefault="006E47A0" w:rsidP="006E47A0">
                        <w:pPr>
                          <w:spacing w:line="254" w:lineRule="auto"/>
                          <w:jc w:val="center"/>
                          <w:rPr>
                            <w:rFonts w:ascii="Georgia" w:eastAsia="Times New Roman" w:hAnsi="Georgia"/>
                          </w:rPr>
                        </w:pPr>
                        <w:r>
                          <w:rPr>
                            <w:rStyle w:val="mcntextcontent1"/>
                            <w:rFonts w:ascii="Helvetica" w:eastAsia="Times New Roman" w:hAnsi="Helvetica"/>
                            <w:color w:val="656565"/>
                            <w:sz w:val="21"/>
                            <w:szCs w:val="21"/>
                          </w:rPr>
                          <w:t>Do not reply to this message.</w:t>
                        </w:r>
                      </w:p>
                    </w:tc>
                  </w:tr>
                </w:tbl>
                <w:p w:rsidR="00DE6EA7" w:rsidRDefault="00DE6EA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DE6EA7" w:rsidRDefault="00DE6EA7">
            <w:pPr>
              <w:spacing w:line="254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E1F73" w:rsidRDefault="004A5799"/>
    <w:sectPr w:rsidR="007E1F73" w:rsidSect="0083077D">
      <w:headerReference w:type="default" r:id="rId2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84" w:rsidRDefault="00067184" w:rsidP="00067184">
      <w:r>
        <w:separator/>
      </w:r>
    </w:p>
  </w:endnote>
  <w:endnote w:type="continuationSeparator" w:id="0">
    <w:p w:rsidR="00067184" w:rsidRDefault="00067184" w:rsidP="0006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84" w:rsidRDefault="00067184" w:rsidP="00067184">
      <w:r>
        <w:separator/>
      </w:r>
    </w:p>
  </w:footnote>
  <w:footnote w:type="continuationSeparator" w:id="0">
    <w:p w:rsidR="00067184" w:rsidRDefault="00067184" w:rsidP="0006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84" w:rsidRPr="00067184" w:rsidRDefault="00067184" w:rsidP="00067184">
    <w:pPr>
      <w:rPr>
        <w:rFonts w:ascii="Calibri" w:eastAsia="Times New Roman" w:hAnsi="Calibri"/>
        <w:color w:val="000000"/>
        <w:sz w:val="22"/>
        <w:szCs w:val="22"/>
      </w:rPr>
    </w:pPr>
    <w:r w:rsidRPr="00067184">
      <w:rPr>
        <w:rFonts w:ascii="Calibri" w:eastAsia="Times New Roman" w:hAnsi="Calibri"/>
        <w:b/>
        <w:color w:val="000000"/>
        <w:sz w:val="22"/>
        <w:szCs w:val="22"/>
      </w:rPr>
      <w:t>Don't let the flu catch you! Free flu shots available</w:t>
    </w:r>
    <w:r>
      <w:rPr>
        <w:rFonts w:ascii="Calibri" w:eastAsia="Times New Roman" w:hAnsi="Calibri"/>
        <w:b/>
        <w:color w:val="000000"/>
        <w:sz w:val="22"/>
        <w:szCs w:val="22"/>
      </w:rPr>
      <w:tab/>
    </w:r>
    <w:r>
      <w:rPr>
        <w:rFonts w:ascii="Calibri" w:eastAsia="Times New Roman" w:hAnsi="Calibri"/>
        <w:b/>
        <w:color w:val="000000"/>
        <w:sz w:val="22"/>
        <w:szCs w:val="22"/>
      </w:rPr>
      <w:tab/>
    </w:r>
    <w:r>
      <w:rPr>
        <w:rFonts w:ascii="Calibri" w:eastAsia="Times New Roman" w:hAnsi="Calibri"/>
        <w:b/>
        <w:color w:val="000000"/>
        <w:sz w:val="22"/>
        <w:szCs w:val="22"/>
      </w:rPr>
      <w:tab/>
    </w:r>
    <w:r>
      <w:rPr>
        <w:rFonts w:ascii="Calibri" w:eastAsia="Times New Roman" w:hAnsi="Calibri"/>
        <w:b/>
        <w:color w:val="000000"/>
        <w:sz w:val="22"/>
        <w:szCs w:val="22"/>
      </w:rPr>
      <w:tab/>
      <w:t xml:space="preserve">                                  </w:t>
    </w:r>
    <w:r>
      <w:rPr>
        <w:rFonts w:ascii="Calibri" w:eastAsia="Times New Roman" w:hAnsi="Calibri"/>
        <w:color w:val="000000"/>
        <w:sz w:val="22"/>
        <w:szCs w:val="22"/>
      </w:rPr>
      <w:t>September 12, 2017</w:t>
    </w:r>
  </w:p>
  <w:p w:rsidR="00067184" w:rsidRDefault="00067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NzQ0MTcxMbYwNzZU0lEKTi0uzszPAykwrAUAmE3IKSwAAAA="/>
  </w:docVars>
  <w:rsids>
    <w:rsidRoot w:val="00DE6EA7"/>
    <w:rsid w:val="00067184"/>
    <w:rsid w:val="001B54E9"/>
    <w:rsid w:val="004A5799"/>
    <w:rsid w:val="006E47A0"/>
    <w:rsid w:val="0083077D"/>
    <w:rsid w:val="00DE6EA7"/>
    <w:rsid w:val="00E519CD"/>
    <w:rsid w:val="00F1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E6EA7"/>
    <w:pPr>
      <w:spacing w:line="300" w:lineRule="auto"/>
      <w:outlineLvl w:val="0"/>
    </w:pPr>
    <w:rPr>
      <w:rFonts w:ascii="Helvetica" w:eastAsia="Times New Roman" w:hAnsi="Helvetica"/>
      <w:b/>
      <w:bCs/>
      <w:color w:val="202020"/>
      <w:kern w:val="36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EA7"/>
    <w:rPr>
      <w:rFonts w:ascii="Helvetica" w:eastAsia="Times New Roman" w:hAnsi="Helvetica" w:cs="Times New Roman"/>
      <w:b/>
      <w:bCs/>
      <w:color w:val="202020"/>
      <w:kern w:val="36"/>
      <w:sz w:val="39"/>
      <w:szCs w:val="39"/>
    </w:rPr>
  </w:style>
  <w:style w:type="character" w:styleId="Hyperlink">
    <w:name w:val="Hyperlink"/>
    <w:basedOn w:val="DefaultParagraphFont"/>
    <w:uiPriority w:val="99"/>
    <w:unhideWhenUsed/>
    <w:rsid w:val="00DE6EA7"/>
    <w:rPr>
      <w:color w:val="0563C1" w:themeColor="hyperlink"/>
      <w:u w:val="single"/>
    </w:rPr>
  </w:style>
  <w:style w:type="character" w:customStyle="1" w:styleId="mcntextcontent1">
    <w:name w:val="mcntextcontent1"/>
    <w:basedOn w:val="DefaultParagraphFont"/>
    <w:rsid w:val="00DE6EA7"/>
  </w:style>
  <w:style w:type="character" w:customStyle="1" w:styleId="center">
    <w:name w:val="center"/>
    <w:basedOn w:val="DefaultParagraphFont"/>
    <w:rsid w:val="006E47A0"/>
  </w:style>
  <w:style w:type="character" w:styleId="FollowedHyperlink">
    <w:name w:val="FollowedHyperlink"/>
    <w:basedOn w:val="DefaultParagraphFont"/>
    <w:uiPriority w:val="99"/>
    <w:semiHidden/>
    <w:unhideWhenUsed/>
    <w:rsid w:val="001B5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18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7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18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E6EA7"/>
    <w:pPr>
      <w:spacing w:line="300" w:lineRule="auto"/>
      <w:outlineLvl w:val="0"/>
    </w:pPr>
    <w:rPr>
      <w:rFonts w:ascii="Helvetica" w:eastAsia="Times New Roman" w:hAnsi="Helvetica"/>
      <w:b/>
      <w:bCs/>
      <w:color w:val="202020"/>
      <w:kern w:val="36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EA7"/>
    <w:rPr>
      <w:rFonts w:ascii="Helvetica" w:eastAsia="Times New Roman" w:hAnsi="Helvetica" w:cs="Times New Roman"/>
      <w:b/>
      <w:bCs/>
      <w:color w:val="202020"/>
      <w:kern w:val="36"/>
      <w:sz w:val="39"/>
      <w:szCs w:val="39"/>
    </w:rPr>
  </w:style>
  <w:style w:type="character" w:styleId="Hyperlink">
    <w:name w:val="Hyperlink"/>
    <w:basedOn w:val="DefaultParagraphFont"/>
    <w:uiPriority w:val="99"/>
    <w:unhideWhenUsed/>
    <w:rsid w:val="00DE6EA7"/>
    <w:rPr>
      <w:color w:val="0563C1" w:themeColor="hyperlink"/>
      <w:u w:val="single"/>
    </w:rPr>
  </w:style>
  <w:style w:type="character" w:customStyle="1" w:styleId="mcntextcontent1">
    <w:name w:val="mcntextcontent1"/>
    <w:basedOn w:val="DefaultParagraphFont"/>
    <w:rsid w:val="00DE6EA7"/>
  </w:style>
  <w:style w:type="character" w:customStyle="1" w:styleId="center">
    <w:name w:val="center"/>
    <w:basedOn w:val="DefaultParagraphFont"/>
    <w:rsid w:val="006E47A0"/>
  </w:style>
  <w:style w:type="character" w:styleId="FollowedHyperlink">
    <w:name w:val="FollowedHyperlink"/>
    <w:basedOn w:val="DefaultParagraphFont"/>
    <w:uiPriority w:val="99"/>
    <w:semiHidden/>
    <w:unhideWhenUsed/>
    <w:rsid w:val="001B5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18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7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18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://bit.ly/2vS2ibH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://www1.nyc.gov/site/olr/wellness/wellness-flu-pub.page" TargetMode="External"/><Relationship Id="rId12" Type="http://schemas.openxmlformats.org/officeDocument/2006/relationships/hyperlink" Target="http://on.nyc.gov/2vWHCOd" TargetMode="External"/><Relationship Id="rId17" Type="http://schemas.openxmlformats.org/officeDocument/2006/relationships/image" Target="media/image6.png"/><Relationship Id="rId25" Type="http://schemas.openxmlformats.org/officeDocument/2006/relationships/hyperlink" Target="mailto:workwell@olr.nyc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1.nyc.gov/site/doh/health/health-topics/flu-seasonal.page" TargetMode="External"/><Relationship Id="rId20" Type="http://schemas.openxmlformats.org/officeDocument/2006/relationships/hyperlink" Target="http://bit.ly/2v6Qqj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www.nyc.gov/workwellny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hyperlink" Target="http://bit.ly/2vS7nAU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apschedule.com/nycflu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nyc.gov/workwellny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577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Imo-Jah DeSourza</dc:creator>
  <cp:lastModifiedBy>beth</cp:lastModifiedBy>
  <cp:revision>2</cp:revision>
  <dcterms:created xsi:type="dcterms:W3CDTF">2017-12-27T20:40:00Z</dcterms:created>
  <dcterms:modified xsi:type="dcterms:W3CDTF">2017-12-27T20:40:00Z</dcterms:modified>
</cp:coreProperties>
</file>