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857" w:rsidRDefault="00F33857" w:rsidP="00F33857">
      <w:pPr>
        <w:pStyle w:val="NormalWeb"/>
        <w:shd w:val="clear" w:color="auto" w:fill="FFFFFF"/>
        <w:rPr>
          <w:rStyle w:val="Hyperlink"/>
          <w:rFonts w:ascii="Arial" w:hAnsi="Arial" w:cs="Arial"/>
          <w:b/>
          <w:color w:val="auto"/>
          <w:sz w:val="20"/>
          <w:szCs w:val="20"/>
          <w:u w:val="none"/>
        </w:rPr>
      </w:pPr>
      <w:bookmarkStart w:id="0" w:name="_GoBack"/>
      <w:bookmarkEnd w:id="0"/>
    </w:p>
    <w:tbl>
      <w:tblPr>
        <w:tblStyle w:val="TableGrid"/>
        <w:tblW w:w="0" w:type="auto"/>
        <w:tblBorders>
          <w:top w:val="none" w:sz="0" w:space="0" w:color="auto"/>
          <w:left w:val="none" w:sz="0" w:space="0" w:color="auto"/>
          <w:bottom w:val="single" w:sz="4" w:space="0" w:color="CDFFEE"/>
          <w:right w:val="none" w:sz="0" w:space="0" w:color="auto"/>
          <w:insideH w:val="none" w:sz="0" w:space="0" w:color="auto"/>
          <w:insideV w:val="none" w:sz="0" w:space="0" w:color="auto"/>
        </w:tblBorders>
        <w:tblLook w:val="04A0" w:firstRow="1" w:lastRow="0" w:firstColumn="1" w:lastColumn="0" w:noHBand="0" w:noVBand="1"/>
      </w:tblPr>
      <w:tblGrid>
        <w:gridCol w:w="9463"/>
      </w:tblGrid>
      <w:tr w:rsidR="00F33857" w:rsidRPr="00F33857" w:rsidTr="000D297A">
        <w:tc>
          <w:tcPr>
            <w:tcW w:w="9350" w:type="dxa"/>
          </w:tcPr>
          <w:p w:rsidR="00F33857" w:rsidRPr="00F33857" w:rsidRDefault="00F33857" w:rsidP="00F33857">
            <w:pPr>
              <w:pStyle w:val="NormalWeb"/>
              <w:ind w:left="-113"/>
              <w:rPr>
                <w:rStyle w:val="Hyperlink"/>
                <w:rFonts w:asciiTheme="minorHAnsi" w:hAnsiTheme="minorHAnsi" w:cs="Arial"/>
                <w:b/>
                <w:color w:val="auto"/>
                <w:sz w:val="28"/>
                <w:szCs w:val="28"/>
                <w:u w:val="none"/>
              </w:rPr>
            </w:pPr>
            <w:r w:rsidRPr="00F33857">
              <w:rPr>
                <w:rFonts w:asciiTheme="minorHAnsi" w:hAnsiTheme="minorHAnsi" w:cs="Arial"/>
                <w:b/>
                <w:noProof/>
                <w:sz w:val="28"/>
                <w:szCs w:val="28"/>
              </w:rPr>
              <w:drawing>
                <wp:inline distT="0" distB="0" distL="0" distR="0" wp14:anchorId="6CD5B4D9" wp14:editId="35A61B48">
                  <wp:extent cx="5943600" cy="1981200"/>
                  <wp:effectExtent l="0" t="0" r="0" b="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banner-WW.jpg"/>
                          <pic:cNvPicPr/>
                        </pic:nvPicPr>
                        <pic:blipFill>
                          <a:blip r:embed="rId9">
                            <a:extLst>
                              <a:ext uri="{28A0092B-C50C-407E-A947-70E740481C1C}">
                                <a14:useLocalDpi xmlns:a14="http://schemas.microsoft.com/office/drawing/2010/main" val="0"/>
                              </a:ext>
                            </a:extLst>
                          </a:blip>
                          <a:stretch>
                            <a:fillRect/>
                          </a:stretch>
                        </pic:blipFill>
                        <pic:spPr>
                          <a:xfrm>
                            <a:off x="0" y="0"/>
                            <a:ext cx="5943600" cy="1981200"/>
                          </a:xfrm>
                          <a:prstGeom prst="rect">
                            <a:avLst/>
                          </a:prstGeom>
                        </pic:spPr>
                      </pic:pic>
                    </a:graphicData>
                  </a:graphic>
                </wp:inline>
              </w:drawing>
            </w:r>
          </w:p>
        </w:tc>
      </w:tr>
      <w:tr w:rsidR="00C252C0" w:rsidRPr="00F33857" w:rsidTr="000D297A">
        <w:trPr>
          <w:trHeight w:val="225"/>
        </w:trPr>
        <w:tc>
          <w:tcPr>
            <w:tcW w:w="9350" w:type="dxa"/>
          </w:tcPr>
          <w:p w:rsidR="00C252C0" w:rsidRPr="00F33857" w:rsidRDefault="00C252C0" w:rsidP="00F33857">
            <w:pPr>
              <w:pStyle w:val="NormalWeb"/>
              <w:ind w:left="-113"/>
              <w:rPr>
                <w:rFonts w:asciiTheme="minorHAnsi" w:hAnsiTheme="minorHAnsi" w:cs="Arial"/>
                <w:b/>
                <w:noProof/>
                <w:sz w:val="28"/>
                <w:szCs w:val="28"/>
              </w:rPr>
            </w:pPr>
          </w:p>
        </w:tc>
      </w:tr>
      <w:tr w:rsidR="00F33857" w:rsidRPr="00F33857" w:rsidTr="000D297A">
        <w:trPr>
          <w:trHeight w:val="2807"/>
        </w:trPr>
        <w:tc>
          <w:tcPr>
            <w:tcW w:w="9350" w:type="dxa"/>
          </w:tcPr>
          <w:p w:rsidR="00F33857" w:rsidRDefault="00F33857" w:rsidP="00F33857">
            <w:pPr>
              <w:pStyle w:val="NormalWeb"/>
              <w:shd w:val="clear" w:color="auto" w:fill="FFFFFF"/>
              <w:spacing w:before="240"/>
              <w:jc w:val="both"/>
              <w:rPr>
                <w:rFonts w:ascii="Estrangelo Edessa" w:hAnsi="Estrangelo Edessa" w:cs="Estrangelo Edessa"/>
                <w:sz w:val="28"/>
                <w:szCs w:val="28"/>
              </w:rPr>
            </w:pPr>
            <w:r w:rsidRPr="00F33857">
              <w:rPr>
                <w:rStyle w:val="Hyperlink"/>
                <w:rFonts w:asciiTheme="minorHAnsi" w:hAnsiTheme="minorHAnsi" w:cs="Arial"/>
                <w:b/>
                <w:noProof/>
                <w:color w:val="auto"/>
                <w:sz w:val="28"/>
                <w:szCs w:val="28"/>
                <w:u w:val="none"/>
              </w:rPr>
              <w:drawing>
                <wp:anchor distT="0" distB="0" distL="114300" distR="114300" simplePos="0" relativeHeight="251658240" behindDoc="1" locked="0" layoutInCell="1" allowOverlap="1" wp14:anchorId="5B5D84CC" wp14:editId="569F520F">
                  <wp:simplePos x="0" y="0"/>
                  <wp:positionH relativeFrom="column">
                    <wp:posOffset>-59055</wp:posOffset>
                  </wp:positionH>
                  <wp:positionV relativeFrom="paragraph">
                    <wp:posOffset>55880</wp:posOffset>
                  </wp:positionV>
                  <wp:extent cx="2238375" cy="148907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1489075"/>
                          </a:xfrm>
                          <a:prstGeom prst="rect">
                            <a:avLst/>
                          </a:prstGeom>
                          <a:noFill/>
                        </pic:spPr>
                      </pic:pic>
                    </a:graphicData>
                  </a:graphic>
                  <wp14:sizeRelH relativeFrom="margin">
                    <wp14:pctWidth>0</wp14:pctWidth>
                  </wp14:sizeRelH>
                  <wp14:sizeRelV relativeFrom="margin">
                    <wp14:pctHeight>0</wp14:pctHeight>
                  </wp14:sizeRelV>
                </wp:anchor>
              </w:drawing>
            </w:r>
            <w:r w:rsidRPr="00F33857">
              <w:rPr>
                <w:rFonts w:ascii="Estrangelo Edessa" w:hAnsi="Estrangelo Edessa" w:cs="Estrangelo Edessa"/>
                <w:sz w:val="28"/>
                <w:szCs w:val="28"/>
              </w:rPr>
              <w:t xml:space="preserve">In the New Year, we want to remind you of all the fantastic resources available to you and your family to make 2017 your healthiest year to date. </w:t>
            </w:r>
          </w:p>
          <w:p w:rsidR="00F33857" w:rsidRPr="00F33857" w:rsidRDefault="00F33857" w:rsidP="00F33857">
            <w:pPr>
              <w:pStyle w:val="NormalWeb"/>
              <w:shd w:val="clear" w:color="auto" w:fill="FFFFFF"/>
              <w:spacing w:before="240"/>
              <w:jc w:val="both"/>
              <w:rPr>
                <w:rFonts w:ascii="Estrangelo Edessa" w:hAnsi="Estrangelo Edessa" w:cs="Estrangelo Edessa"/>
                <w:color w:val="000000"/>
                <w:sz w:val="28"/>
                <w:szCs w:val="28"/>
              </w:rPr>
            </w:pPr>
            <w:r w:rsidRPr="00F33857">
              <w:rPr>
                <w:rFonts w:ascii="Estrangelo Edessa" w:hAnsi="Estrangelo Edessa" w:cs="Estrangelo Edessa"/>
                <w:sz w:val="28"/>
                <w:szCs w:val="28"/>
              </w:rPr>
              <w:t>Remember, you</w:t>
            </w:r>
            <w:r w:rsidRPr="00F33857">
              <w:rPr>
                <w:rFonts w:ascii="Estrangelo Edessa" w:hAnsi="Estrangelo Edessa" w:cs="Estrangelo Edessa"/>
                <w:color w:val="000000"/>
                <w:sz w:val="28"/>
                <w:szCs w:val="28"/>
              </w:rPr>
              <w:t xml:space="preserve"> have the power to make small changes that can improve your health. </w:t>
            </w:r>
            <w:hyperlink r:id="rId11" w:history="1">
              <w:proofErr w:type="spellStart"/>
              <w:r w:rsidRPr="00C31969">
                <w:rPr>
                  <w:rStyle w:val="Hyperlink"/>
                  <w:rFonts w:ascii="Estrangelo Edessa" w:hAnsi="Estrangelo Edessa" w:cs="Estrangelo Edessa"/>
                  <w:sz w:val="28"/>
                  <w:szCs w:val="28"/>
                </w:rPr>
                <w:t>WorkWell</w:t>
              </w:r>
              <w:proofErr w:type="spellEnd"/>
              <w:r w:rsidRPr="00C31969">
                <w:rPr>
                  <w:rStyle w:val="Hyperlink"/>
                  <w:rFonts w:ascii="Estrangelo Edessa" w:hAnsi="Estrangelo Edessa" w:cs="Estrangelo Edessa"/>
                  <w:sz w:val="28"/>
                  <w:szCs w:val="28"/>
                </w:rPr>
                <w:t xml:space="preserve"> NYC</w:t>
              </w:r>
            </w:hyperlink>
            <w:r w:rsidRPr="00F33857">
              <w:rPr>
                <w:rFonts w:ascii="Estrangelo Edessa" w:hAnsi="Estrangelo Edessa" w:cs="Estrangelo Edessa"/>
                <w:color w:val="000000"/>
                <w:sz w:val="28"/>
                <w:szCs w:val="28"/>
              </w:rPr>
              <w:t xml:space="preserve"> is here to support your 2017 health goals! </w:t>
            </w:r>
          </w:p>
          <w:p w:rsidR="00F33857" w:rsidRPr="00F33857" w:rsidRDefault="00F33857" w:rsidP="00F33857">
            <w:pPr>
              <w:pStyle w:val="NormalWeb"/>
              <w:jc w:val="center"/>
              <w:rPr>
                <w:rStyle w:val="Hyperlink"/>
                <w:rFonts w:asciiTheme="minorHAnsi" w:hAnsiTheme="minorHAnsi" w:cs="Arial"/>
                <w:b/>
                <w:color w:val="auto"/>
                <w:sz w:val="28"/>
                <w:szCs w:val="28"/>
                <w:u w:val="none"/>
              </w:rPr>
            </w:pPr>
          </w:p>
        </w:tc>
      </w:tr>
      <w:tr w:rsidR="00F33857" w:rsidRPr="00F33857" w:rsidTr="000D297A">
        <w:tc>
          <w:tcPr>
            <w:tcW w:w="9350" w:type="dxa"/>
          </w:tcPr>
          <w:p w:rsidR="00F33857" w:rsidRPr="00F33857" w:rsidRDefault="00F33857" w:rsidP="00F33857">
            <w:pPr>
              <w:pStyle w:val="NormalWeb"/>
              <w:shd w:val="clear" w:color="auto" w:fill="FFFFFF"/>
              <w:rPr>
                <w:rStyle w:val="Hyperlink"/>
                <w:rFonts w:asciiTheme="minorHAnsi" w:hAnsiTheme="minorHAnsi" w:cs="Arial"/>
                <w:b/>
                <w:color w:val="auto"/>
                <w:u w:val="none"/>
              </w:rPr>
            </w:pPr>
          </w:p>
        </w:tc>
      </w:tr>
      <w:tr w:rsidR="00F33857" w:rsidRPr="00F33857" w:rsidTr="000D297A">
        <w:tc>
          <w:tcPr>
            <w:tcW w:w="9350" w:type="dxa"/>
          </w:tcPr>
          <w:p w:rsidR="00F33857" w:rsidRPr="00F33857" w:rsidRDefault="00C252C0" w:rsidP="000D297A">
            <w:pPr>
              <w:pStyle w:val="NormalWeb"/>
              <w:shd w:val="clear" w:color="auto" w:fill="FFFFFF"/>
              <w:spacing w:after="120"/>
              <w:jc w:val="center"/>
              <w:rPr>
                <w:rStyle w:val="Hyperlink"/>
                <w:rFonts w:asciiTheme="minorHAnsi" w:hAnsiTheme="minorHAnsi" w:cs="Arial"/>
                <w:b/>
                <w:color w:val="000000"/>
                <w:u w:val="none"/>
              </w:rPr>
            </w:pPr>
            <w:r w:rsidRPr="00C252C0">
              <w:rPr>
                <w:rFonts w:asciiTheme="minorHAnsi" w:hAnsiTheme="minorHAnsi" w:cs="Arial"/>
                <w:b/>
                <w:color w:val="000000" w:themeColor="text1"/>
                <w:sz w:val="28"/>
              </w:rPr>
              <w:t>EAT HEALTHY AND STAY ACTIVE</w:t>
            </w:r>
          </w:p>
        </w:tc>
      </w:tr>
      <w:tr w:rsidR="00F33857" w:rsidRPr="00F33857" w:rsidTr="000D297A">
        <w:tc>
          <w:tcPr>
            <w:tcW w:w="9350" w:type="dxa"/>
          </w:tcPr>
          <w:p w:rsidR="00F33857" w:rsidRPr="00F33857" w:rsidRDefault="00F33857" w:rsidP="00267C4E">
            <w:pPr>
              <w:pStyle w:val="NormalWeb"/>
              <w:numPr>
                <w:ilvl w:val="0"/>
                <w:numId w:val="6"/>
              </w:numPr>
              <w:shd w:val="clear" w:color="auto" w:fill="FFFFFF"/>
              <w:spacing w:before="240" w:after="120"/>
              <w:rPr>
                <w:rFonts w:asciiTheme="minorHAnsi" w:hAnsiTheme="minorHAnsi" w:cs="Arial"/>
              </w:rPr>
            </w:pPr>
            <w:r w:rsidRPr="00F33857">
              <w:rPr>
                <w:rFonts w:asciiTheme="minorHAnsi" w:hAnsiTheme="minorHAnsi" w:cs="Arial"/>
                <w:color w:val="000000"/>
              </w:rPr>
              <w:t xml:space="preserve">Check out the </w:t>
            </w:r>
            <w:hyperlink r:id="rId12" w:history="1">
              <w:r w:rsidRPr="00F33857">
                <w:rPr>
                  <w:rStyle w:val="Hyperlink"/>
                  <w:rFonts w:asciiTheme="minorHAnsi" w:hAnsiTheme="minorHAnsi" w:cs="Arial"/>
                </w:rPr>
                <w:t>Guide to Healthy Eating &amp; Active Living in NYC</w:t>
              </w:r>
            </w:hyperlink>
            <w:r w:rsidRPr="00F33857">
              <w:rPr>
                <w:rFonts w:asciiTheme="minorHAnsi" w:hAnsiTheme="minorHAnsi" w:cs="Arial"/>
                <w:color w:val="000000"/>
              </w:rPr>
              <w:t xml:space="preserve"> to learn simple steps for creating healthy habits, such as how to i</w:t>
            </w:r>
            <w:r w:rsidRPr="00F33857">
              <w:rPr>
                <w:rFonts w:asciiTheme="minorHAnsi" w:hAnsiTheme="minorHAnsi" w:cs="Arial"/>
              </w:rPr>
              <w:t xml:space="preserve">nclude fruits and vegetables as a key part of your heart-healthy diet. Follow easy healthy </w:t>
            </w:r>
            <w:hyperlink r:id="rId13" w:history="1">
              <w:r w:rsidRPr="00F33857">
                <w:rPr>
                  <w:rStyle w:val="Hyperlink"/>
                  <w:rFonts w:asciiTheme="minorHAnsi" w:hAnsiTheme="minorHAnsi" w:cs="Arial"/>
                </w:rPr>
                <w:t>recipes</w:t>
              </w:r>
            </w:hyperlink>
            <w:r w:rsidRPr="00F33857">
              <w:rPr>
                <w:rStyle w:val="Hyperlink"/>
                <w:rFonts w:asciiTheme="minorHAnsi" w:hAnsiTheme="minorHAnsi" w:cs="Arial"/>
              </w:rPr>
              <w:t>,</w:t>
            </w:r>
            <w:r w:rsidRPr="00F33857">
              <w:rPr>
                <w:rFonts w:asciiTheme="minorHAnsi" w:hAnsiTheme="minorHAnsi" w:cs="Arial"/>
                <w:color w:val="000000"/>
              </w:rPr>
              <w:t xml:space="preserve"> developed by the NYC Department of Health &amp; Mental Hygiene’s </w:t>
            </w:r>
            <w:hyperlink r:id="rId14" w:history="1">
              <w:r w:rsidRPr="00F33857">
                <w:rPr>
                  <w:rStyle w:val="Hyperlink"/>
                  <w:rFonts w:asciiTheme="minorHAnsi" w:hAnsiTheme="minorHAnsi" w:cs="Arial"/>
                </w:rPr>
                <w:t>Stellar Farmers’ Market</w:t>
              </w:r>
            </w:hyperlink>
            <w:r w:rsidRPr="00F33857">
              <w:rPr>
                <w:rFonts w:asciiTheme="minorHAnsi" w:hAnsiTheme="minorHAnsi" w:cs="Arial"/>
                <w:color w:val="000000"/>
              </w:rPr>
              <w:t xml:space="preserve"> program, to get cooking.</w:t>
            </w:r>
          </w:p>
          <w:p w:rsidR="00C31969" w:rsidRDefault="00F33857" w:rsidP="00267C4E">
            <w:pPr>
              <w:pStyle w:val="NormalWeb"/>
              <w:numPr>
                <w:ilvl w:val="0"/>
                <w:numId w:val="6"/>
              </w:numPr>
              <w:shd w:val="clear" w:color="auto" w:fill="FFFFFF"/>
              <w:spacing w:before="240" w:after="120"/>
              <w:rPr>
                <w:rFonts w:asciiTheme="minorHAnsi" w:hAnsiTheme="minorHAnsi" w:cs="Arial"/>
              </w:rPr>
            </w:pPr>
            <w:r w:rsidRPr="00F33857">
              <w:rPr>
                <w:rFonts w:asciiTheme="minorHAnsi" w:hAnsiTheme="minorHAnsi" w:cs="Arial"/>
              </w:rPr>
              <w:t xml:space="preserve">Control your food portions with the help of the </w:t>
            </w:r>
            <w:hyperlink r:id="rId15" w:history="1">
              <w:r w:rsidRPr="00F33857">
                <w:rPr>
                  <w:rStyle w:val="Hyperlink"/>
                  <w:rFonts w:asciiTheme="minorHAnsi" w:hAnsiTheme="minorHAnsi" w:cs="Arial"/>
                </w:rPr>
                <w:t>plate planner</w:t>
              </w:r>
            </w:hyperlink>
            <w:r w:rsidRPr="00F33857">
              <w:rPr>
                <w:rFonts w:asciiTheme="minorHAnsi" w:hAnsiTheme="minorHAnsi" w:cs="Arial"/>
              </w:rPr>
              <w:t>.</w:t>
            </w:r>
          </w:p>
          <w:p w:rsidR="00F33857" w:rsidRPr="00C31969" w:rsidRDefault="00F810D2" w:rsidP="00267C4E">
            <w:pPr>
              <w:pStyle w:val="NormalWeb"/>
              <w:numPr>
                <w:ilvl w:val="0"/>
                <w:numId w:val="6"/>
              </w:numPr>
              <w:shd w:val="clear" w:color="auto" w:fill="FFFFFF"/>
              <w:rPr>
                <w:rFonts w:asciiTheme="minorHAnsi" w:hAnsiTheme="minorHAnsi" w:cs="Arial"/>
              </w:rPr>
            </w:pPr>
            <w:hyperlink r:id="rId16" w:history="1">
              <w:r w:rsidR="00C31969" w:rsidRPr="00C31969">
                <w:rPr>
                  <w:rStyle w:val="Hyperlink"/>
                  <w:rFonts w:asciiTheme="minorHAnsi" w:hAnsiTheme="minorHAnsi" w:cs="Arial"/>
                </w:rPr>
                <w:t>Choose less sodium</w:t>
              </w:r>
            </w:hyperlink>
            <w:r w:rsidR="00C31969" w:rsidRPr="00C31969">
              <w:rPr>
                <w:rFonts w:asciiTheme="minorHAnsi" w:hAnsiTheme="minorHAnsi" w:cs="Arial"/>
              </w:rPr>
              <w:t>. Look for sodium warning icons at chain restaurants in NYC. Meals with a warning icon have more than the daily recommended sodium limit (2,300mg).</w:t>
            </w:r>
          </w:p>
          <w:p w:rsidR="00F33857" w:rsidRPr="00F33857" w:rsidRDefault="00F33857" w:rsidP="00267C4E">
            <w:pPr>
              <w:pStyle w:val="ListParagraph"/>
              <w:numPr>
                <w:ilvl w:val="0"/>
                <w:numId w:val="6"/>
              </w:numPr>
              <w:spacing w:before="240" w:after="120" w:line="254" w:lineRule="auto"/>
              <w:contextualSpacing w:val="0"/>
              <w:rPr>
                <w:rFonts w:asciiTheme="minorHAnsi" w:hAnsiTheme="minorHAnsi" w:cs="Arial"/>
                <w:sz w:val="24"/>
                <w:szCs w:val="24"/>
              </w:rPr>
            </w:pPr>
            <w:r w:rsidRPr="00F33857">
              <w:rPr>
                <w:rFonts w:asciiTheme="minorHAnsi" w:hAnsiTheme="minorHAnsi" w:cs="Arial"/>
                <w:sz w:val="24"/>
                <w:szCs w:val="24"/>
              </w:rPr>
              <w:t xml:space="preserve">Take advantage of the Weight Watchers </w:t>
            </w:r>
            <w:r w:rsidRPr="00F33857">
              <w:rPr>
                <w:rFonts w:asciiTheme="minorHAnsi" w:hAnsiTheme="minorHAnsi" w:cs="Arial"/>
                <w:i/>
                <w:sz w:val="24"/>
                <w:szCs w:val="24"/>
              </w:rPr>
              <w:t>Live Fully</w:t>
            </w:r>
            <w:r w:rsidRPr="00F33857">
              <w:rPr>
                <w:rFonts w:asciiTheme="minorHAnsi" w:hAnsiTheme="minorHAnsi" w:cs="Arial"/>
                <w:sz w:val="24"/>
                <w:szCs w:val="24"/>
              </w:rPr>
              <w:t xml:space="preserve"> program and receive </w:t>
            </w:r>
            <w:r w:rsidRPr="00F33857">
              <w:rPr>
                <w:rFonts w:asciiTheme="minorHAnsi" w:hAnsiTheme="minorHAnsi" w:cs="Arial"/>
                <w:b/>
                <w:sz w:val="24"/>
                <w:szCs w:val="24"/>
              </w:rPr>
              <w:t>50%</w:t>
            </w:r>
            <w:r w:rsidRPr="00F33857">
              <w:rPr>
                <w:rFonts w:asciiTheme="minorHAnsi" w:hAnsiTheme="minorHAnsi" w:cs="Arial"/>
                <w:sz w:val="24"/>
                <w:szCs w:val="24"/>
              </w:rPr>
              <w:t xml:space="preserve"> off </w:t>
            </w:r>
            <w:r w:rsidR="00C252C0">
              <w:rPr>
                <w:rFonts w:asciiTheme="minorHAnsi" w:hAnsiTheme="minorHAnsi" w:cs="Arial"/>
                <w:sz w:val="24"/>
                <w:szCs w:val="24"/>
              </w:rPr>
              <w:t>a discounted</w:t>
            </w:r>
            <w:r w:rsidRPr="00F33857">
              <w:rPr>
                <w:rFonts w:asciiTheme="minorHAnsi" w:hAnsiTheme="minorHAnsi" w:cs="Arial"/>
                <w:sz w:val="24"/>
                <w:szCs w:val="24"/>
              </w:rPr>
              <w:t xml:space="preserve"> membership price if you are a benefit-eligible employee. Benefit-eligible dependents also have access to discounted membership—making health a family affair! Go to </w:t>
            </w:r>
            <w:hyperlink r:id="rId17" w:history="1">
              <w:r w:rsidRPr="00F33857">
                <w:rPr>
                  <w:rStyle w:val="Hyperlink"/>
                  <w:rFonts w:asciiTheme="minorHAnsi" w:hAnsiTheme="minorHAnsi" w:cs="Arial"/>
                  <w:sz w:val="24"/>
                  <w:szCs w:val="24"/>
                </w:rPr>
                <w:t>nyc.join.weightwatchers.com</w:t>
              </w:r>
            </w:hyperlink>
            <w:r w:rsidRPr="00F33857">
              <w:rPr>
                <w:rFonts w:asciiTheme="minorHAnsi" w:hAnsiTheme="minorHAnsi" w:cs="Arial"/>
                <w:sz w:val="24"/>
                <w:szCs w:val="24"/>
              </w:rPr>
              <w:t xml:space="preserve"> to learn more.   </w:t>
            </w:r>
          </w:p>
          <w:p w:rsidR="00C31969" w:rsidRPr="00267C4E" w:rsidRDefault="00F33857" w:rsidP="00267C4E">
            <w:pPr>
              <w:pStyle w:val="ListParagraph"/>
              <w:numPr>
                <w:ilvl w:val="0"/>
                <w:numId w:val="6"/>
              </w:numPr>
              <w:spacing w:before="240" w:after="120"/>
              <w:contextualSpacing w:val="0"/>
              <w:rPr>
                <w:rFonts w:asciiTheme="minorHAnsi" w:hAnsiTheme="minorHAnsi" w:cs="Arial"/>
                <w:sz w:val="24"/>
                <w:szCs w:val="24"/>
              </w:rPr>
            </w:pPr>
            <w:r w:rsidRPr="00F33857">
              <w:rPr>
                <w:rFonts w:asciiTheme="minorHAnsi" w:hAnsiTheme="minorHAnsi" w:cs="Arial"/>
                <w:sz w:val="24"/>
                <w:szCs w:val="24"/>
              </w:rPr>
              <w:t xml:space="preserve">Make moving part of your day. On breaks, walk around the block or </w:t>
            </w:r>
            <w:hyperlink r:id="rId18" w:history="1">
              <w:r w:rsidRPr="00F33857">
                <w:rPr>
                  <w:rStyle w:val="Hyperlink"/>
                  <w:rFonts w:asciiTheme="minorHAnsi" w:hAnsiTheme="minorHAnsi" w:cs="Arial"/>
                  <w:sz w:val="24"/>
                  <w:szCs w:val="24"/>
                </w:rPr>
                <w:t>climb stairs</w:t>
              </w:r>
            </w:hyperlink>
            <w:r w:rsidRPr="00F33857">
              <w:rPr>
                <w:rFonts w:asciiTheme="minorHAnsi" w:hAnsiTheme="minorHAnsi" w:cs="Arial"/>
                <w:sz w:val="24"/>
                <w:szCs w:val="24"/>
              </w:rPr>
              <w:t>.</w:t>
            </w:r>
          </w:p>
          <w:p w:rsidR="00C31969" w:rsidRPr="00F33857" w:rsidRDefault="00F810D2" w:rsidP="00267C4E">
            <w:pPr>
              <w:pStyle w:val="ListParagraph"/>
              <w:numPr>
                <w:ilvl w:val="0"/>
                <w:numId w:val="6"/>
              </w:numPr>
              <w:spacing w:before="240" w:after="120"/>
              <w:contextualSpacing w:val="0"/>
              <w:rPr>
                <w:rFonts w:asciiTheme="minorHAnsi" w:hAnsiTheme="minorHAnsi" w:cs="Arial"/>
                <w:sz w:val="24"/>
                <w:szCs w:val="24"/>
              </w:rPr>
            </w:pPr>
            <w:hyperlink r:id="rId19" w:history="1">
              <w:r w:rsidR="00C31969" w:rsidRPr="00F33857">
                <w:rPr>
                  <w:rStyle w:val="Hyperlink"/>
                  <w:rFonts w:asciiTheme="minorHAnsi" w:hAnsiTheme="minorHAnsi" w:cs="Arial"/>
                  <w:sz w:val="24"/>
                  <w:szCs w:val="24"/>
                </w:rPr>
                <w:t xml:space="preserve">Shape </w:t>
              </w:r>
              <w:proofErr w:type="gramStart"/>
              <w:r w:rsidR="00C31969" w:rsidRPr="00F33857">
                <w:rPr>
                  <w:rStyle w:val="Hyperlink"/>
                  <w:rFonts w:asciiTheme="minorHAnsi" w:hAnsiTheme="minorHAnsi" w:cs="Arial"/>
                  <w:sz w:val="24"/>
                  <w:szCs w:val="24"/>
                </w:rPr>
                <w:t>Up</w:t>
              </w:r>
              <w:proofErr w:type="gramEnd"/>
              <w:r w:rsidR="00C31969" w:rsidRPr="00F33857">
                <w:rPr>
                  <w:rStyle w:val="Hyperlink"/>
                  <w:rFonts w:asciiTheme="minorHAnsi" w:hAnsiTheme="minorHAnsi" w:cs="Arial"/>
                  <w:sz w:val="24"/>
                  <w:szCs w:val="24"/>
                </w:rPr>
                <w:t xml:space="preserve"> New York</w:t>
              </w:r>
            </w:hyperlink>
            <w:r w:rsidR="00C31969" w:rsidRPr="00F33857">
              <w:rPr>
                <w:rFonts w:asciiTheme="minorHAnsi" w:hAnsiTheme="minorHAnsi" w:cs="Arial"/>
                <w:sz w:val="24"/>
                <w:szCs w:val="24"/>
              </w:rPr>
              <w:t xml:space="preserve"> offers free, drop-in fitness classes taught by trained fitness instructors at community centers and parks. Search </w:t>
            </w:r>
            <w:hyperlink r:id="rId20" w:history="1">
              <w:r w:rsidR="00C31969" w:rsidRPr="00F33857">
                <w:rPr>
                  <w:rStyle w:val="Hyperlink"/>
                  <w:rFonts w:asciiTheme="minorHAnsi" w:hAnsiTheme="minorHAnsi" w:cs="Arial"/>
                  <w:sz w:val="24"/>
                  <w:szCs w:val="24"/>
                </w:rPr>
                <w:t>BeFitNYC.org</w:t>
              </w:r>
            </w:hyperlink>
            <w:r w:rsidR="00C31969" w:rsidRPr="00F33857">
              <w:rPr>
                <w:rFonts w:asciiTheme="minorHAnsi" w:hAnsiTheme="minorHAnsi" w:cs="Arial"/>
                <w:sz w:val="24"/>
                <w:szCs w:val="24"/>
              </w:rPr>
              <w:t xml:space="preserve"> to find fitness activities in your neighborhood. </w:t>
            </w:r>
          </w:p>
          <w:p w:rsidR="00F33857" w:rsidRDefault="00F33857" w:rsidP="00267C4E">
            <w:pPr>
              <w:rPr>
                <w:rStyle w:val="Hyperlink"/>
                <w:rFonts w:asciiTheme="minorHAnsi" w:hAnsiTheme="minorHAnsi" w:cs="Arial"/>
                <w:b/>
                <w:color w:val="auto"/>
                <w:u w:val="none"/>
              </w:rPr>
            </w:pPr>
          </w:p>
          <w:p w:rsidR="00267C4E" w:rsidRPr="00F33857" w:rsidRDefault="00267C4E" w:rsidP="00267C4E">
            <w:pPr>
              <w:rPr>
                <w:rStyle w:val="Hyperlink"/>
                <w:rFonts w:asciiTheme="minorHAnsi" w:hAnsiTheme="minorHAnsi" w:cs="Arial"/>
                <w:b/>
                <w:color w:val="auto"/>
                <w:u w:val="none"/>
              </w:rPr>
            </w:pPr>
          </w:p>
        </w:tc>
      </w:tr>
      <w:tr w:rsidR="00F33857" w:rsidRPr="00F33857" w:rsidTr="000D297A">
        <w:tc>
          <w:tcPr>
            <w:tcW w:w="9350" w:type="dxa"/>
          </w:tcPr>
          <w:p w:rsidR="00F33857" w:rsidRPr="00F33857" w:rsidRDefault="00C252C0" w:rsidP="000D297A">
            <w:pPr>
              <w:spacing w:after="120"/>
              <w:jc w:val="center"/>
              <w:rPr>
                <w:rStyle w:val="Hyperlink"/>
                <w:rFonts w:asciiTheme="minorHAnsi" w:hAnsiTheme="minorHAnsi" w:cs="Arial"/>
                <w:b/>
                <w:color w:val="auto"/>
                <w:sz w:val="24"/>
                <w:szCs w:val="24"/>
                <w:u w:val="none"/>
              </w:rPr>
            </w:pPr>
            <w:r w:rsidRPr="00C252C0">
              <w:rPr>
                <w:rFonts w:asciiTheme="minorHAnsi" w:hAnsiTheme="minorHAnsi" w:cs="Arial"/>
                <w:b/>
                <w:sz w:val="28"/>
                <w:szCs w:val="24"/>
              </w:rPr>
              <w:lastRenderedPageBreak/>
              <w:t>QUIT SMOKING</w:t>
            </w:r>
          </w:p>
        </w:tc>
      </w:tr>
      <w:tr w:rsidR="00F33857" w:rsidRPr="00F33857" w:rsidTr="000D297A">
        <w:tc>
          <w:tcPr>
            <w:tcW w:w="9350" w:type="dxa"/>
          </w:tcPr>
          <w:p w:rsidR="00F33857" w:rsidRPr="00F33857" w:rsidRDefault="00F33857" w:rsidP="00C252C0">
            <w:pPr>
              <w:pStyle w:val="NormalWeb"/>
              <w:numPr>
                <w:ilvl w:val="0"/>
                <w:numId w:val="7"/>
              </w:numPr>
              <w:spacing w:after="120"/>
              <w:rPr>
                <w:rFonts w:asciiTheme="minorHAnsi" w:hAnsiTheme="minorHAnsi" w:cs="Arial"/>
              </w:rPr>
            </w:pPr>
            <w:r w:rsidRPr="00F33857">
              <w:rPr>
                <w:rStyle w:val="Strong"/>
                <w:rFonts w:asciiTheme="minorHAnsi" w:hAnsiTheme="minorHAnsi" w:cs="Arial"/>
                <w:b w:val="0"/>
                <w:iCs/>
              </w:rPr>
              <w:t xml:space="preserve">City government employees can enroll in the Employee Smoking Cessation Program (ESCAPE) and receive personalized, confidential counseling and smoking cessation medications for </w:t>
            </w:r>
            <w:r w:rsidRPr="00F33857">
              <w:rPr>
                <w:rStyle w:val="Strong"/>
                <w:rFonts w:asciiTheme="minorHAnsi" w:hAnsiTheme="minorHAnsi" w:cs="Arial"/>
                <w:b w:val="0"/>
                <w:iCs/>
                <w:u w:val="single"/>
              </w:rPr>
              <w:t>free</w:t>
            </w:r>
            <w:r w:rsidRPr="00F33857">
              <w:rPr>
                <w:rStyle w:val="Strong"/>
                <w:rFonts w:asciiTheme="minorHAnsi" w:hAnsiTheme="minorHAnsi" w:cs="Arial"/>
                <w:b w:val="0"/>
                <w:iCs/>
              </w:rPr>
              <w:t>.</w:t>
            </w:r>
            <w:r w:rsidRPr="00F33857">
              <w:rPr>
                <w:rStyle w:val="Strong"/>
                <w:rFonts w:asciiTheme="minorHAnsi" w:hAnsiTheme="minorHAnsi" w:cs="Arial"/>
                <w:i/>
                <w:iCs/>
              </w:rPr>
              <w:t xml:space="preserve"> </w:t>
            </w:r>
            <w:r w:rsidRPr="00F33857">
              <w:rPr>
                <w:rFonts w:asciiTheme="minorHAnsi" w:hAnsiTheme="minorHAnsi" w:cs="Arial"/>
              </w:rPr>
              <w:t xml:space="preserve">Learn more </w:t>
            </w:r>
            <w:hyperlink r:id="rId21" w:history="1">
              <w:r w:rsidRPr="00F33857">
                <w:rPr>
                  <w:rStyle w:val="Strong"/>
                  <w:rFonts w:asciiTheme="minorHAnsi" w:hAnsiTheme="minorHAnsi" w:cs="Arial"/>
                  <w:b w:val="0"/>
                  <w:color w:val="4674C1"/>
                  <w:u w:val="single"/>
                </w:rPr>
                <w:t>here</w:t>
              </w:r>
            </w:hyperlink>
            <w:r w:rsidRPr="00F33857">
              <w:rPr>
                <w:rFonts w:asciiTheme="minorHAnsi" w:hAnsiTheme="minorHAnsi" w:cs="Arial"/>
              </w:rPr>
              <w:t xml:space="preserve"> or call 212-676-2393 to enroll. </w:t>
            </w:r>
          </w:p>
          <w:p w:rsidR="00F33857" w:rsidRPr="00F33857" w:rsidRDefault="00F33857" w:rsidP="00C252C0">
            <w:pPr>
              <w:pStyle w:val="NormalWeb"/>
              <w:numPr>
                <w:ilvl w:val="0"/>
                <w:numId w:val="7"/>
              </w:numPr>
              <w:spacing w:after="120"/>
              <w:rPr>
                <w:rFonts w:asciiTheme="minorHAnsi" w:hAnsiTheme="minorHAnsi" w:cs="Arial"/>
              </w:rPr>
            </w:pPr>
            <w:r w:rsidRPr="00F33857">
              <w:rPr>
                <w:rFonts w:asciiTheme="minorHAnsi" w:hAnsiTheme="minorHAnsi" w:cs="Arial"/>
              </w:rPr>
              <w:t xml:space="preserve">You are more likely to stay smoke-free with support. Sign up for </w:t>
            </w:r>
            <w:hyperlink r:id="rId22" w:history="1">
              <w:r w:rsidRPr="00F33857">
                <w:rPr>
                  <w:rStyle w:val="Hyperlink"/>
                  <w:rFonts w:asciiTheme="minorHAnsi" w:hAnsiTheme="minorHAnsi" w:cs="Arial"/>
                </w:rPr>
                <w:t>NYC Quits</w:t>
              </w:r>
            </w:hyperlink>
            <w:r w:rsidRPr="00F33857">
              <w:rPr>
                <w:rFonts w:asciiTheme="minorHAnsi" w:hAnsiTheme="minorHAnsi" w:cs="Arial"/>
              </w:rPr>
              <w:t xml:space="preserve"> for free supportive messages to help you quit smoking for good. Text “NYCQUITS” to 877877.</w:t>
            </w:r>
          </w:p>
          <w:p w:rsidR="00F33857" w:rsidRPr="00F33857" w:rsidRDefault="00F33857" w:rsidP="00F33857">
            <w:pPr>
              <w:pStyle w:val="NormalWeb"/>
              <w:rPr>
                <w:rStyle w:val="Hyperlink"/>
                <w:rFonts w:asciiTheme="minorHAnsi" w:hAnsiTheme="minorHAnsi" w:cs="Arial"/>
                <w:b/>
                <w:color w:val="auto"/>
                <w:u w:val="none"/>
              </w:rPr>
            </w:pPr>
          </w:p>
        </w:tc>
      </w:tr>
      <w:tr w:rsidR="00F33857" w:rsidRPr="00F33857" w:rsidTr="000D297A">
        <w:tc>
          <w:tcPr>
            <w:tcW w:w="9350" w:type="dxa"/>
          </w:tcPr>
          <w:p w:rsidR="00F33857" w:rsidRPr="00F33857" w:rsidRDefault="00C252C0" w:rsidP="000D297A">
            <w:pPr>
              <w:spacing w:after="120"/>
              <w:jc w:val="center"/>
              <w:rPr>
                <w:rStyle w:val="Hyperlink"/>
                <w:rFonts w:asciiTheme="minorHAnsi" w:hAnsiTheme="minorHAnsi" w:cs="Arial"/>
                <w:b/>
                <w:color w:val="auto"/>
                <w:sz w:val="24"/>
                <w:szCs w:val="24"/>
                <w:u w:val="none"/>
              </w:rPr>
            </w:pPr>
            <w:r w:rsidRPr="00C252C0">
              <w:rPr>
                <w:rFonts w:asciiTheme="minorHAnsi" w:hAnsiTheme="minorHAnsi" w:cs="Arial"/>
                <w:b/>
                <w:sz w:val="28"/>
                <w:szCs w:val="24"/>
              </w:rPr>
              <w:t>TAKE CONTROL OF YOUR HEALTH WITH PREVENTATIVE CARE AND EARLY DETECTION SCREENINGS</w:t>
            </w:r>
          </w:p>
        </w:tc>
      </w:tr>
      <w:tr w:rsidR="00F33857" w:rsidRPr="00F33857" w:rsidTr="000D297A">
        <w:tc>
          <w:tcPr>
            <w:tcW w:w="9350" w:type="dxa"/>
          </w:tcPr>
          <w:p w:rsidR="00F33857" w:rsidRPr="00C252C0" w:rsidRDefault="00F33857" w:rsidP="00C252C0">
            <w:pPr>
              <w:spacing w:after="120"/>
              <w:rPr>
                <w:rFonts w:asciiTheme="minorHAnsi" w:hAnsiTheme="minorHAnsi" w:cs="Arial"/>
                <w:sz w:val="24"/>
                <w:szCs w:val="24"/>
              </w:rPr>
            </w:pPr>
            <w:r w:rsidRPr="00C252C0">
              <w:rPr>
                <w:rFonts w:asciiTheme="minorHAnsi" w:hAnsiTheme="minorHAnsi" w:cs="Arial"/>
                <w:sz w:val="24"/>
                <w:szCs w:val="24"/>
              </w:rPr>
              <w:t xml:space="preserve">Did you know that many preventative screenings are available for </w:t>
            </w:r>
            <w:r w:rsidRPr="00C252C0">
              <w:rPr>
                <w:rFonts w:asciiTheme="minorHAnsi" w:hAnsiTheme="minorHAnsi" w:cs="Arial"/>
                <w:sz w:val="24"/>
                <w:szCs w:val="24"/>
                <w:u w:val="single"/>
              </w:rPr>
              <w:t>free</w:t>
            </w:r>
            <w:r w:rsidRPr="00C252C0">
              <w:rPr>
                <w:rFonts w:asciiTheme="minorHAnsi" w:hAnsiTheme="minorHAnsi" w:cs="Arial"/>
                <w:sz w:val="24"/>
                <w:szCs w:val="24"/>
              </w:rPr>
              <w:t xml:space="preserve"> for employees enrolled in the </w:t>
            </w:r>
            <w:proofErr w:type="spellStart"/>
            <w:r w:rsidRPr="00C252C0">
              <w:rPr>
                <w:rFonts w:asciiTheme="minorHAnsi" w:hAnsiTheme="minorHAnsi" w:cs="Arial"/>
                <w:sz w:val="24"/>
                <w:szCs w:val="24"/>
              </w:rPr>
              <w:t>EmblemHealth</w:t>
            </w:r>
            <w:proofErr w:type="spellEnd"/>
            <w:r w:rsidRPr="00C252C0">
              <w:rPr>
                <w:rFonts w:asciiTheme="minorHAnsi" w:hAnsiTheme="minorHAnsi" w:cs="Arial"/>
                <w:sz w:val="24"/>
                <w:szCs w:val="24"/>
              </w:rPr>
              <w:t xml:space="preserve"> GHI Comprehensive Benefits Plan? </w:t>
            </w:r>
          </w:p>
          <w:p w:rsidR="00F33857" w:rsidRPr="00F33857" w:rsidRDefault="00F33857" w:rsidP="00C252C0">
            <w:pPr>
              <w:pStyle w:val="ListParagraph"/>
              <w:numPr>
                <w:ilvl w:val="0"/>
                <w:numId w:val="8"/>
              </w:numPr>
              <w:spacing w:after="120"/>
              <w:rPr>
                <w:rFonts w:asciiTheme="minorHAnsi" w:hAnsiTheme="minorHAnsi" w:cs="Arial"/>
                <w:sz w:val="24"/>
                <w:szCs w:val="24"/>
              </w:rPr>
            </w:pPr>
            <w:r w:rsidRPr="00F33857">
              <w:rPr>
                <w:rFonts w:asciiTheme="minorHAnsi" w:hAnsiTheme="minorHAnsi" w:cs="Arial"/>
                <w:sz w:val="24"/>
                <w:szCs w:val="24"/>
              </w:rPr>
              <w:t xml:space="preserve">Many preventative and early detection screenings may be available at $0 co-pay for certain  health conditions, such as </w:t>
            </w:r>
            <w:hyperlink r:id="rId23" w:history="1">
              <w:r w:rsidRPr="00F33857">
                <w:rPr>
                  <w:rStyle w:val="Hyperlink"/>
                  <w:rFonts w:asciiTheme="minorHAnsi" w:hAnsiTheme="minorHAnsi" w:cs="Arial"/>
                  <w:sz w:val="24"/>
                  <w:szCs w:val="24"/>
                </w:rPr>
                <w:t>breast cancer,</w:t>
              </w:r>
            </w:hyperlink>
            <w:r w:rsidRPr="00F33857">
              <w:rPr>
                <w:rFonts w:asciiTheme="minorHAnsi" w:hAnsiTheme="minorHAnsi" w:cs="Arial"/>
                <w:sz w:val="24"/>
                <w:szCs w:val="24"/>
              </w:rPr>
              <w:t xml:space="preserve"> </w:t>
            </w:r>
            <w:hyperlink r:id="rId24" w:history="1">
              <w:r w:rsidRPr="00F33857">
                <w:rPr>
                  <w:rStyle w:val="Hyperlink"/>
                  <w:rFonts w:asciiTheme="minorHAnsi" w:hAnsiTheme="minorHAnsi" w:cs="Arial"/>
                  <w:sz w:val="24"/>
                  <w:szCs w:val="24"/>
                </w:rPr>
                <w:t>cervical cancer</w:t>
              </w:r>
            </w:hyperlink>
            <w:r w:rsidRPr="00F33857">
              <w:rPr>
                <w:rFonts w:asciiTheme="minorHAnsi" w:hAnsiTheme="minorHAnsi" w:cs="Arial"/>
                <w:sz w:val="24"/>
                <w:szCs w:val="24"/>
              </w:rPr>
              <w:t xml:space="preserve">, </w:t>
            </w:r>
            <w:hyperlink r:id="rId25" w:history="1">
              <w:r w:rsidRPr="00F33857">
                <w:rPr>
                  <w:rStyle w:val="Hyperlink"/>
                  <w:rFonts w:asciiTheme="minorHAnsi" w:hAnsiTheme="minorHAnsi" w:cs="Arial"/>
                  <w:sz w:val="24"/>
                  <w:szCs w:val="24"/>
                </w:rPr>
                <w:t>HIV</w:t>
              </w:r>
            </w:hyperlink>
            <w:r w:rsidRPr="00F33857">
              <w:rPr>
                <w:rFonts w:asciiTheme="minorHAnsi" w:hAnsiTheme="minorHAnsi" w:cs="Arial"/>
                <w:sz w:val="24"/>
                <w:szCs w:val="24"/>
              </w:rPr>
              <w:t xml:space="preserve">, </w:t>
            </w:r>
            <w:hyperlink r:id="rId26" w:history="1">
              <w:r w:rsidRPr="00F33857">
                <w:rPr>
                  <w:rStyle w:val="Hyperlink"/>
                  <w:rFonts w:asciiTheme="minorHAnsi" w:hAnsiTheme="minorHAnsi" w:cs="Arial"/>
                  <w:sz w:val="24"/>
                  <w:szCs w:val="24"/>
                </w:rPr>
                <w:t>diabetes</w:t>
              </w:r>
            </w:hyperlink>
            <w:r w:rsidRPr="00F33857">
              <w:rPr>
                <w:rFonts w:asciiTheme="minorHAnsi" w:hAnsiTheme="minorHAnsi" w:cs="Arial"/>
                <w:sz w:val="24"/>
                <w:szCs w:val="24"/>
              </w:rPr>
              <w:t xml:space="preserve">, </w:t>
            </w:r>
            <w:hyperlink r:id="rId27" w:history="1">
              <w:r w:rsidRPr="00F33857">
                <w:rPr>
                  <w:rStyle w:val="Hyperlink"/>
                  <w:rFonts w:asciiTheme="minorHAnsi" w:hAnsiTheme="minorHAnsi" w:cs="Arial"/>
                  <w:sz w:val="24"/>
                  <w:szCs w:val="24"/>
                </w:rPr>
                <w:t>sexually transmitted infections,</w:t>
              </w:r>
            </w:hyperlink>
            <w:r w:rsidRPr="00F33857">
              <w:rPr>
                <w:rFonts w:asciiTheme="minorHAnsi" w:hAnsiTheme="minorHAnsi" w:cs="Arial"/>
                <w:sz w:val="24"/>
                <w:szCs w:val="24"/>
              </w:rPr>
              <w:t xml:space="preserve"> and </w:t>
            </w:r>
            <w:hyperlink r:id="rId28" w:history="1">
              <w:r w:rsidRPr="00F33857">
                <w:rPr>
                  <w:rStyle w:val="Hyperlink"/>
                  <w:rFonts w:asciiTheme="minorHAnsi" w:hAnsiTheme="minorHAnsi" w:cs="Arial"/>
                  <w:sz w:val="24"/>
                  <w:szCs w:val="24"/>
                </w:rPr>
                <w:t>colorectal cancer</w:t>
              </w:r>
            </w:hyperlink>
            <w:r w:rsidRPr="00F33857">
              <w:rPr>
                <w:rFonts w:asciiTheme="minorHAnsi" w:hAnsiTheme="minorHAnsi" w:cs="Arial"/>
                <w:sz w:val="24"/>
                <w:szCs w:val="24"/>
              </w:rPr>
              <w:t>, among others.</w:t>
            </w:r>
          </w:p>
          <w:p w:rsidR="00F33857" w:rsidRPr="00F33857" w:rsidRDefault="00F33857" w:rsidP="00C252C0">
            <w:pPr>
              <w:pStyle w:val="ListParagraph"/>
              <w:numPr>
                <w:ilvl w:val="0"/>
                <w:numId w:val="8"/>
              </w:numPr>
              <w:spacing w:after="120"/>
              <w:rPr>
                <w:rFonts w:asciiTheme="minorHAnsi" w:hAnsiTheme="minorHAnsi" w:cs="Arial"/>
                <w:sz w:val="24"/>
                <w:szCs w:val="24"/>
              </w:rPr>
            </w:pPr>
            <w:r w:rsidRPr="00F33857">
              <w:rPr>
                <w:rFonts w:asciiTheme="minorHAnsi" w:hAnsiTheme="minorHAnsi" w:cs="Arial"/>
                <w:sz w:val="24"/>
                <w:szCs w:val="24"/>
              </w:rPr>
              <w:t xml:space="preserve">Ask your provider about the benefits and risks of screening for you. Your provider will consider other possible risk factors in your health history to help guide if, when, and how often to screen. For additional information about health insurance plan improvements or other preventative services offered at $0 co-pay, visit </w:t>
            </w:r>
            <w:hyperlink r:id="rId29" w:history="1">
              <w:r w:rsidRPr="00F33857">
                <w:rPr>
                  <w:rStyle w:val="Hyperlink"/>
                  <w:rFonts w:asciiTheme="minorHAnsi" w:hAnsiTheme="minorHAnsi" w:cs="Arial"/>
                  <w:sz w:val="24"/>
                  <w:szCs w:val="24"/>
                </w:rPr>
                <w:t>nyc.gov/</w:t>
              </w:r>
              <w:proofErr w:type="spellStart"/>
              <w:r w:rsidRPr="00F33857">
                <w:rPr>
                  <w:rStyle w:val="Hyperlink"/>
                  <w:rFonts w:asciiTheme="minorHAnsi" w:hAnsiTheme="minorHAnsi" w:cs="Arial"/>
                  <w:sz w:val="24"/>
                  <w:szCs w:val="24"/>
                </w:rPr>
                <w:t>olr</w:t>
              </w:r>
              <w:proofErr w:type="spellEnd"/>
            </w:hyperlink>
            <w:r w:rsidRPr="00F33857">
              <w:rPr>
                <w:rFonts w:asciiTheme="minorHAnsi" w:hAnsiTheme="minorHAnsi" w:cs="Arial"/>
                <w:sz w:val="24"/>
                <w:szCs w:val="24"/>
              </w:rPr>
              <w:t xml:space="preserve">. </w:t>
            </w:r>
          </w:p>
          <w:p w:rsidR="00F33857" w:rsidRPr="00F33857" w:rsidRDefault="00F33857" w:rsidP="00F33857">
            <w:pPr>
              <w:pStyle w:val="NormalWeb"/>
              <w:rPr>
                <w:rStyle w:val="Hyperlink"/>
                <w:rFonts w:asciiTheme="minorHAnsi" w:hAnsiTheme="minorHAnsi" w:cs="Arial"/>
                <w:b/>
                <w:color w:val="auto"/>
                <w:u w:val="none"/>
              </w:rPr>
            </w:pPr>
          </w:p>
        </w:tc>
      </w:tr>
      <w:tr w:rsidR="00F33857" w:rsidRPr="00F33857" w:rsidTr="000D297A">
        <w:tc>
          <w:tcPr>
            <w:tcW w:w="9350" w:type="dxa"/>
          </w:tcPr>
          <w:p w:rsidR="00F33857" w:rsidRPr="00F33857" w:rsidRDefault="00C252C0" w:rsidP="000D297A">
            <w:pPr>
              <w:spacing w:after="120"/>
              <w:jc w:val="center"/>
              <w:rPr>
                <w:rStyle w:val="Hyperlink"/>
                <w:rFonts w:asciiTheme="minorHAnsi" w:hAnsiTheme="minorHAnsi" w:cs="Arial"/>
                <w:b/>
                <w:color w:val="auto"/>
                <w:sz w:val="24"/>
                <w:szCs w:val="24"/>
                <w:u w:val="none"/>
              </w:rPr>
            </w:pPr>
            <w:r w:rsidRPr="00C252C0">
              <w:rPr>
                <w:rFonts w:asciiTheme="minorHAnsi" w:hAnsiTheme="minorHAnsi" w:cs="Arial"/>
                <w:b/>
                <w:sz w:val="28"/>
                <w:szCs w:val="24"/>
              </w:rPr>
              <w:t>SEEK HELP IF YOU NEED IT</w:t>
            </w:r>
          </w:p>
        </w:tc>
      </w:tr>
      <w:tr w:rsidR="00F33857" w:rsidRPr="00F33857" w:rsidTr="000D297A">
        <w:tc>
          <w:tcPr>
            <w:tcW w:w="9350" w:type="dxa"/>
          </w:tcPr>
          <w:p w:rsidR="00F33857" w:rsidRPr="00F33857" w:rsidRDefault="00F33857" w:rsidP="00F33857">
            <w:pPr>
              <w:pStyle w:val="NormalWeb"/>
              <w:rPr>
                <w:rFonts w:asciiTheme="minorHAnsi" w:hAnsiTheme="minorHAnsi" w:cs="Arial"/>
              </w:rPr>
            </w:pPr>
            <w:r w:rsidRPr="00F33857">
              <w:rPr>
                <w:rFonts w:asciiTheme="minorHAnsi" w:hAnsiTheme="minorHAnsi" w:cs="Arial"/>
              </w:rPr>
              <w:t xml:space="preserve">The City offers employees and their dependents </w:t>
            </w:r>
            <w:r w:rsidRPr="00F33857">
              <w:rPr>
                <w:rStyle w:val="Strong"/>
                <w:rFonts w:asciiTheme="minorHAnsi" w:hAnsiTheme="minorHAnsi" w:cs="Arial"/>
              </w:rPr>
              <w:t>free and confidential</w:t>
            </w:r>
            <w:r w:rsidRPr="00F33857">
              <w:rPr>
                <w:rFonts w:asciiTheme="minorHAnsi" w:hAnsiTheme="minorHAnsi" w:cs="Arial"/>
              </w:rPr>
              <w:t xml:space="preserve"> services through a network of </w:t>
            </w:r>
            <w:hyperlink r:id="rId30" w:history="1">
              <w:r w:rsidRPr="00F33857">
                <w:rPr>
                  <w:rStyle w:val="Hyperlink"/>
                  <w:rFonts w:asciiTheme="minorHAnsi" w:hAnsiTheme="minorHAnsi" w:cs="Arial"/>
                </w:rPr>
                <w:t>Employee Assistance Programs (EAP).</w:t>
              </w:r>
            </w:hyperlink>
            <w:r w:rsidRPr="00F33857">
              <w:rPr>
                <w:rFonts w:asciiTheme="minorHAnsi" w:hAnsiTheme="minorHAnsi" w:cs="Arial"/>
              </w:rPr>
              <w:t xml:space="preserve"> EAP is available to employees and their family members seeking support for stress, anxiety, depression, alcohol and substance misuse, family difficulties, environmental or situational issues, and job-related concerns. </w:t>
            </w:r>
          </w:p>
          <w:p w:rsidR="00F33857" w:rsidRPr="00F33857" w:rsidRDefault="00F33857" w:rsidP="00F33857">
            <w:pPr>
              <w:pStyle w:val="NormalWeb"/>
              <w:rPr>
                <w:rFonts w:asciiTheme="minorHAnsi" w:hAnsiTheme="minorHAnsi" w:cs="Arial"/>
              </w:rPr>
            </w:pPr>
          </w:p>
          <w:p w:rsidR="00F33857" w:rsidRPr="00F33857" w:rsidRDefault="00F33857" w:rsidP="00F33857">
            <w:pPr>
              <w:pStyle w:val="NormalWeb"/>
              <w:rPr>
                <w:rFonts w:asciiTheme="minorHAnsi" w:hAnsiTheme="minorHAnsi" w:cs="Arial"/>
              </w:rPr>
            </w:pPr>
            <w:r w:rsidRPr="00F33857">
              <w:rPr>
                <w:rFonts w:asciiTheme="minorHAnsi" w:hAnsiTheme="minorHAnsi" w:cs="Arial"/>
              </w:rPr>
              <w:t>The NYC EAP provides services to the City of New York non-uniform Mayoral agencies, NYC Department of Corrections, NYC Housing Authority and NYC Health + Hospitals. Employees who are not covered by the NYC EAP can receive services from either their agency or union EAP. Services are confidential and information will not be given to your employer or affect your job status.</w:t>
            </w:r>
          </w:p>
          <w:p w:rsidR="00F33857" w:rsidRPr="00F33857" w:rsidRDefault="00F33857" w:rsidP="00F33857">
            <w:pPr>
              <w:rPr>
                <w:rFonts w:asciiTheme="minorHAnsi" w:hAnsiTheme="minorHAnsi" w:cs="Arial"/>
                <w:b/>
                <w:sz w:val="24"/>
                <w:szCs w:val="24"/>
              </w:rPr>
            </w:pPr>
          </w:p>
        </w:tc>
      </w:tr>
      <w:tr w:rsidR="00F33857" w:rsidRPr="00F33857" w:rsidTr="000D297A">
        <w:tc>
          <w:tcPr>
            <w:tcW w:w="9350" w:type="dxa"/>
          </w:tcPr>
          <w:p w:rsidR="00F33857" w:rsidRPr="00F33857" w:rsidRDefault="00F33857" w:rsidP="000D297A">
            <w:pPr>
              <w:rPr>
                <w:rFonts w:asciiTheme="minorHAnsi" w:hAnsiTheme="minorHAnsi" w:cs="Arial"/>
                <w:b/>
                <w:sz w:val="24"/>
                <w:szCs w:val="24"/>
              </w:rPr>
            </w:pPr>
          </w:p>
        </w:tc>
      </w:tr>
      <w:tr w:rsidR="00F33857" w:rsidRPr="00F33857" w:rsidTr="000D297A">
        <w:tc>
          <w:tcPr>
            <w:tcW w:w="9350" w:type="dxa"/>
          </w:tcPr>
          <w:p w:rsidR="000D297A" w:rsidRDefault="00C252C0" w:rsidP="000D297A">
            <w:pPr>
              <w:pStyle w:val="NormalWeb"/>
              <w:shd w:val="clear" w:color="auto" w:fill="FFFFFF"/>
              <w:rPr>
                <w:rStyle w:val="Hyperlink"/>
                <w:rFonts w:asciiTheme="minorHAnsi" w:hAnsiTheme="minorHAnsi" w:cs="Arial"/>
                <w:color w:val="auto"/>
                <w:u w:val="none"/>
              </w:rPr>
            </w:pPr>
            <w:r w:rsidRPr="00C252C0">
              <w:rPr>
                <w:rStyle w:val="Hyperlink"/>
                <w:rFonts w:asciiTheme="minorHAnsi" w:hAnsiTheme="minorHAnsi" w:cs="Arial"/>
                <w:color w:val="auto"/>
                <w:u w:val="none"/>
              </w:rPr>
              <w:t>WorkWell NYC wants to help you and your family stay healthy. Stay tuned for regular WorkWell NYC emails like this one, which will include tips on a variety of health and wellness topics!</w:t>
            </w:r>
            <w:r w:rsidR="000D297A">
              <w:rPr>
                <w:rStyle w:val="Hyperlink"/>
                <w:rFonts w:asciiTheme="minorHAnsi" w:hAnsiTheme="minorHAnsi" w:cs="Arial"/>
                <w:color w:val="auto"/>
                <w:u w:val="none"/>
              </w:rPr>
              <w:t xml:space="preserve"> </w:t>
            </w:r>
          </w:p>
          <w:p w:rsidR="00F33857" w:rsidRPr="00C252C0" w:rsidRDefault="00C252C0" w:rsidP="000D297A">
            <w:pPr>
              <w:pStyle w:val="NormalWeb"/>
              <w:shd w:val="clear" w:color="auto" w:fill="FFFFFF"/>
              <w:rPr>
                <w:rStyle w:val="Hyperlink"/>
                <w:rFonts w:asciiTheme="minorHAnsi" w:hAnsiTheme="minorHAnsi" w:cs="Arial"/>
                <w:color w:val="auto"/>
                <w:u w:val="none"/>
              </w:rPr>
            </w:pPr>
            <w:r w:rsidRPr="00C252C0">
              <w:rPr>
                <w:rStyle w:val="Hyperlink"/>
                <w:rFonts w:asciiTheme="minorHAnsi" w:hAnsiTheme="minorHAnsi" w:cs="Arial"/>
                <w:color w:val="auto"/>
                <w:u w:val="none"/>
              </w:rPr>
              <w:t xml:space="preserve">For more information on these and other resources for NYC employees, visit the </w:t>
            </w:r>
            <w:hyperlink r:id="rId31" w:history="1">
              <w:r w:rsidRPr="00C252C0">
                <w:rPr>
                  <w:rStyle w:val="Hyperlink"/>
                  <w:rFonts w:asciiTheme="minorHAnsi" w:hAnsiTheme="minorHAnsi" w:cs="Arial"/>
                </w:rPr>
                <w:t>WorkWell NYC</w:t>
              </w:r>
            </w:hyperlink>
            <w:r w:rsidRPr="00C252C0">
              <w:rPr>
                <w:rStyle w:val="Hyperlink"/>
                <w:rFonts w:asciiTheme="minorHAnsi" w:hAnsiTheme="minorHAnsi" w:cs="Arial"/>
                <w:color w:val="auto"/>
                <w:u w:val="none"/>
              </w:rPr>
              <w:t xml:space="preserve"> page or contact </w:t>
            </w:r>
            <w:hyperlink r:id="rId32" w:history="1">
              <w:r w:rsidRPr="009E12B5">
                <w:rPr>
                  <w:rStyle w:val="Hyperlink"/>
                  <w:rFonts w:asciiTheme="minorHAnsi" w:hAnsiTheme="minorHAnsi" w:cs="Arial"/>
                </w:rPr>
                <w:t>workwell@olr.nyc.gov</w:t>
              </w:r>
            </w:hyperlink>
            <w:r w:rsidRPr="00C252C0">
              <w:rPr>
                <w:rStyle w:val="Hyperlink"/>
                <w:rFonts w:asciiTheme="minorHAnsi" w:hAnsiTheme="minorHAnsi" w:cs="Arial"/>
                <w:color w:val="auto"/>
                <w:u w:val="none"/>
              </w:rPr>
              <w:t>.</w:t>
            </w:r>
          </w:p>
        </w:tc>
      </w:tr>
      <w:tr w:rsidR="000D297A" w:rsidRPr="00F33857" w:rsidTr="000D297A">
        <w:tc>
          <w:tcPr>
            <w:tcW w:w="9350" w:type="dxa"/>
          </w:tcPr>
          <w:p w:rsidR="000D297A" w:rsidRPr="00C252C0" w:rsidRDefault="000D297A" w:rsidP="000D297A">
            <w:pPr>
              <w:pStyle w:val="NormalWeb"/>
              <w:shd w:val="clear" w:color="auto" w:fill="FFFFFF"/>
              <w:jc w:val="center"/>
              <w:rPr>
                <w:rStyle w:val="Hyperlink"/>
                <w:rFonts w:asciiTheme="minorHAnsi" w:hAnsiTheme="minorHAnsi" w:cs="Arial"/>
                <w:color w:val="auto"/>
                <w:u w:val="none"/>
              </w:rPr>
            </w:pPr>
          </w:p>
        </w:tc>
      </w:tr>
    </w:tbl>
    <w:p w:rsidR="009B7DF6" w:rsidRPr="00194C13" w:rsidRDefault="009B7DF6" w:rsidP="009B7DF6">
      <w:pPr>
        <w:rPr>
          <w:rFonts w:ascii="Arial" w:hAnsi="Arial" w:cs="Arial"/>
          <w:sz w:val="20"/>
          <w:szCs w:val="20"/>
        </w:rPr>
      </w:pPr>
    </w:p>
    <w:sectPr w:rsidR="009B7DF6" w:rsidRPr="00194C13" w:rsidSect="00C252C0">
      <w:headerReference w:type="default" r:id="rId33"/>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C4E" w:rsidRDefault="00267C4E" w:rsidP="00267C4E">
      <w:pPr>
        <w:spacing w:line="240" w:lineRule="auto"/>
      </w:pPr>
      <w:r>
        <w:separator/>
      </w:r>
    </w:p>
  </w:endnote>
  <w:endnote w:type="continuationSeparator" w:id="0">
    <w:p w:rsidR="00267C4E" w:rsidRDefault="00267C4E" w:rsidP="00267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C4E" w:rsidRDefault="00267C4E" w:rsidP="00267C4E">
      <w:pPr>
        <w:spacing w:line="240" w:lineRule="auto"/>
      </w:pPr>
      <w:r>
        <w:separator/>
      </w:r>
    </w:p>
  </w:footnote>
  <w:footnote w:type="continuationSeparator" w:id="0">
    <w:p w:rsidR="00267C4E" w:rsidRDefault="00267C4E" w:rsidP="00267C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C4E" w:rsidRPr="00267C4E" w:rsidRDefault="00267C4E">
    <w:pPr>
      <w:pStyle w:val="Header"/>
    </w:pPr>
    <w:r w:rsidRPr="00267C4E">
      <w:rPr>
        <w:rFonts w:ascii="Arial" w:hAnsi="Arial" w:cs="Arial"/>
        <w:b/>
        <w:sz w:val="20"/>
        <w:szCs w:val="20"/>
      </w:rPr>
      <w:t xml:space="preserve">Happy New Year from </w:t>
    </w:r>
    <w:hyperlink r:id="rId1" w:history="1">
      <w:proofErr w:type="spellStart"/>
      <w:r w:rsidRPr="00267C4E">
        <w:rPr>
          <w:rStyle w:val="Hyperlink"/>
          <w:rFonts w:ascii="Arial" w:hAnsi="Arial" w:cs="Arial"/>
          <w:b/>
          <w:color w:val="auto"/>
          <w:sz w:val="20"/>
          <w:szCs w:val="20"/>
          <w:u w:val="none"/>
        </w:rPr>
        <w:t>WorkWell</w:t>
      </w:r>
      <w:proofErr w:type="spellEnd"/>
      <w:r w:rsidRPr="00267C4E">
        <w:rPr>
          <w:rStyle w:val="Hyperlink"/>
          <w:rFonts w:ascii="Arial" w:hAnsi="Arial" w:cs="Arial"/>
          <w:b/>
          <w:color w:val="auto"/>
          <w:sz w:val="20"/>
          <w:szCs w:val="20"/>
          <w:u w:val="none"/>
        </w:rPr>
        <w:t xml:space="preserve"> NYC</w:t>
      </w:r>
    </w:hyperlink>
    <w:r w:rsidRPr="00267C4E">
      <w:rPr>
        <w:rStyle w:val="Hyperlink"/>
        <w:rFonts w:ascii="Arial" w:hAnsi="Arial" w:cs="Arial"/>
        <w:b/>
        <w:color w:val="auto"/>
        <w:sz w:val="20"/>
        <w:szCs w:val="20"/>
        <w:u w:val="none"/>
      </w:rPr>
      <w:t>!</w:t>
    </w:r>
    <w:r>
      <w:rPr>
        <w:rStyle w:val="Hyperlink"/>
        <w:rFonts w:ascii="Arial" w:hAnsi="Arial" w:cs="Arial"/>
        <w:b/>
        <w:color w:val="auto"/>
        <w:sz w:val="20"/>
        <w:szCs w:val="20"/>
        <w:u w:val="none"/>
      </w:rPr>
      <w:t xml:space="preserve"> </w:t>
    </w:r>
    <w:r>
      <w:rPr>
        <w:rStyle w:val="Hyperlink"/>
        <w:rFonts w:ascii="Arial" w:hAnsi="Arial" w:cs="Arial"/>
        <w:b/>
        <w:color w:val="auto"/>
        <w:sz w:val="20"/>
        <w:szCs w:val="20"/>
        <w:u w:val="none"/>
      </w:rPr>
      <w:tab/>
    </w:r>
    <w:r>
      <w:rPr>
        <w:rStyle w:val="Hyperlink"/>
        <w:rFonts w:ascii="Arial" w:hAnsi="Arial" w:cs="Arial"/>
        <w:b/>
        <w:color w:val="auto"/>
        <w:sz w:val="20"/>
        <w:szCs w:val="20"/>
        <w:u w:val="none"/>
      </w:rPr>
      <w:tab/>
      <w:t xml:space="preserve">   January 10,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620E"/>
    <w:multiLevelType w:val="hybridMultilevel"/>
    <w:tmpl w:val="FE9425FE"/>
    <w:lvl w:ilvl="0" w:tplc="C038AB8E">
      <w:start w:val="1"/>
      <w:numFmt w:val="bullet"/>
      <w:lvlText w:val=""/>
      <w:lvlJc w:val="left"/>
      <w:pPr>
        <w:ind w:left="360" w:hanging="360"/>
      </w:pPr>
      <w:rPr>
        <w:rFonts w:ascii="Wingdings" w:hAnsi="Wingdings" w:hint="default"/>
        <w:color w:val="92D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0DA004F"/>
    <w:multiLevelType w:val="hybridMultilevel"/>
    <w:tmpl w:val="FCA28110"/>
    <w:lvl w:ilvl="0" w:tplc="21C4D1E0">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432963"/>
    <w:multiLevelType w:val="hybridMultilevel"/>
    <w:tmpl w:val="49163AE4"/>
    <w:lvl w:ilvl="0" w:tplc="12D84310">
      <w:start w:val="255"/>
      <w:numFmt w:val="bullet"/>
      <w:lvlText w:val="-"/>
      <w:lvlJc w:val="left"/>
      <w:pPr>
        <w:ind w:left="360" w:hanging="360"/>
      </w:pPr>
      <w:rPr>
        <w:rFonts w:ascii="Palatino Linotype" w:eastAsiaTheme="minorHAnsi" w:hAnsi="Palatino Linotyp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80700C4"/>
    <w:multiLevelType w:val="multilevel"/>
    <w:tmpl w:val="0D82A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57D259CE"/>
    <w:multiLevelType w:val="hybridMultilevel"/>
    <w:tmpl w:val="0338EF42"/>
    <w:lvl w:ilvl="0" w:tplc="C038AB8E">
      <w:start w:val="1"/>
      <w:numFmt w:val="bullet"/>
      <w:lvlText w:val=""/>
      <w:lvlJc w:val="left"/>
      <w:pPr>
        <w:ind w:left="360" w:hanging="360"/>
      </w:pPr>
      <w:rPr>
        <w:rFonts w:ascii="Wingdings" w:hAnsi="Wingdings" w:hint="default"/>
        <w:color w:val="92D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D88746C"/>
    <w:multiLevelType w:val="hybridMultilevel"/>
    <w:tmpl w:val="2D8A657C"/>
    <w:lvl w:ilvl="0" w:tplc="C038AB8E">
      <w:start w:val="1"/>
      <w:numFmt w:val="bullet"/>
      <w:lvlText w:val=""/>
      <w:lvlJc w:val="left"/>
      <w:pPr>
        <w:ind w:left="360" w:hanging="360"/>
      </w:pPr>
      <w:rPr>
        <w:rFonts w:ascii="Wingdings" w:hAnsi="Wingdings" w:hint="default"/>
        <w:color w:val="92D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D404605"/>
    <w:multiLevelType w:val="hybridMultilevel"/>
    <w:tmpl w:val="B70E2EC4"/>
    <w:lvl w:ilvl="0" w:tplc="C038AB8E">
      <w:start w:val="1"/>
      <w:numFmt w:val="bullet"/>
      <w:lvlText w:val=""/>
      <w:lvlJc w:val="left"/>
      <w:pPr>
        <w:ind w:left="360" w:hanging="360"/>
      </w:pPr>
      <w:rPr>
        <w:rFonts w:ascii="Wingdings" w:hAnsi="Wingdings" w:hint="default"/>
        <w:color w:val="92D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2"/>
  </w:num>
  <w:num w:numId="5">
    <w:abstractNumId w:val="6"/>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1F"/>
    <w:rsid w:val="00024BA9"/>
    <w:rsid w:val="000A7EFC"/>
    <w:rsid w:val="000D297A"/>
    <w:rsid w:val="001417B4"/>
    <w:rsid w:val="00194C13"/>
    <w:rsid w:val="001B2455"/>
    <w:rsid w:val="001B52AE"/>
    <w:rsid w:val="001E48D7"/>
    <w:rsid w:val="001F535E"/>
    <w:rsid w:val="001F6D54"/>
    <w:rsid w:val="00214E83"/>
    <w:rsid w:val="00252511"/>
    <w:rsid w:val="00256FF2"/>
    <w:rsid w:val="00263B50"/>
    <w:rsid w:val="00267C4E"/>
    <w:rsid w:val="00273D8F"/>
    <w:rsid w:val="002C4F63"/>
    <w:rsid w:val="002E4E9D"/>
    <w:rsid w:val="002E5585"/>
    <w:rsid w:val="003405C0"/>
    <w:rsid w:val="0040473F"/>
    <w:rsid w:val="004155BA"/>
    <w:rsid w:val="00493FC6"/>
    <w:rsid w:val="004A0542"/>
    <w:rsid w:val="004B4A93"/>
    <w:rsid w:val="004C38F9"/>
    <w:rsid w:val="005F346E"/>
    <w:rsid w:val="006100A8"/>
    <w:rsid w:val="0062132F"/>
    <w:rsid w:val="00672148"/>
    <w:rsid w:val="0069528A"/>
    <w:rsid w:val="006C5CCA"/>
    <w:rsid w:val="0070130A"/>
    <w:rsid w:val="00736C5B"/>
    <w:rsid w:val="0074578B"/>
    <w:rsid w:val="00747711"/>
    <w:rsid w:val="007504B2"/>
    <w:rsid w:val="00773356"/>
    <w:rsid w:val="0080004A"/>
    <w:rsid w:val="0083531F"/>
    <w:rsid w:val="00866C71"/>
    <w:rsid w:val="00881BA9"/>
    <w:rsid w:val="008C452A"/>
    <w:rsid w:val="00930F1B"/>
    <w:rsid w:val="009B7DF6"/>
    <w:rsid w:val="00A16B27"/>
    <w:rsid w:val="00A3662E"/>
    <w:rsid w:val="00A54C02"/>
    <w:rsid w:val="00B46845"/>
    <w:rsid w:val="00BA24B4"/>
    <w:rsid w:val="00C252C0"/>
    <w:rsid w:val="00C31969"/>
    <w:rsid w:val="00C6413E"/>
    <w:rsid w:val="00C92EC0"/>
    <w:rsid w:val="00C93F5A"/>
    <w:rsid w:val="00CB360D"/>
    <w:rsid w:val="00D042A6"/>
    <w:rsid w:val="00D11210"/>
    <w:rsid w:val="00DA44F0"/>
    <w:rsid w:val="00DC2690"/>
    <w:rsid w:val="00E2573E"/>
    <w:rsid w:val="00E379D2"/>
    <w:rsid w:val="00E45787"/>
    <w:rsid w:val="00E84ED2"/>
    <w:rsid w:val="00F235BF"/>
    <w:rsid w:val="00F33857"/>
    <w:rsid w:val="00F810D2"/>
    <w:rsid w:val="00FA11A5"/>
    <w:rsid w:val="00FC47C1"/>
    <w:rsid w:val="00FE1A78"/>
    <w:rsid w:val="00FE2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531F"/>
    <w:rPr>
      <w:color w:val="0563C1" w:themeColor="hyperlink"/>
      <w:u w:val="single"/>
    </w:rPr>
  </w:style>
  <w:style w:type="paragraph" w:styleId="ListParagraph">
    <w:name w:val="List Paragraph"/>
    <w:basedOn w:val="Normal"/>
    <w:uiPriority w:val="34"/>
    <w:qFormat/>
    <w:rsid w:val="0083531F"/>
    <w:pPr>
      <w:ind w:left="720"/>
      <w:contextualSpacing/>
    </w:pPr>
  </w:style>
  <w:style w:type="paragraph" w:styleId="NormalWeb">
    <w:name w:val="Normal (Web)"/>
    <w:basedOn w:val="Normal"/>
    <w:uiPriority w:val="99"/>
    <w:unhideWhenUsed/>
    <w:rsid w:val="009B7DF6"/>
    <w:pPr>
      <w:spacing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B7DF6"/>
  </w:style>
  <w:style w:type="character" w:styleId="Strong">
    <w:name w:val="Strong"/>
    <w:basedOn w:val="DefaultParagraphFont"/>
    <w:uiPriority w:val="22"/>
    <w:qFormat/>
    <w:rsid w:val="001B2455"/>
    <w:rPr>
      <w:b/>
      <w:bCs/>
    </w:rPr>
  </w:style>
  <w:style w:type="character" w:styleId="FollowedHyperlink">
    <w:name w:val="FollowedHyperlink"/>
    <w:basedOn w:val="DefaultParagraphFont"/>
    <w:uiPriority w:val="99"/>
    <w:semiHidden/>
    <w:unhideWhenUsed/>
    <w:rsid w:val="006C5CCA"/>
    <w:rPr>
      <w:color w:val="954F72" w:themeColor="followedHyperlink"/>
      <w:u w:val="single"/>
    </w:rPr>
  </w:style>
  <w:style w:type="paragraph" w:styleId="CommentText">
    <w:name w:val="annotation text"/>
    <w:basedOn w:val="Normal"/>
    <w:link w:val="CommentTextChar"/>
    <w:uiPriority w:val="99"/>
    <w:semiHidden/>
    <w:unhideWhenUsed/>
    <w:rsid w:val="006C5CCA"/>
    <w:pPr>
      <w:spacing w:line="240" w:lineRule="auto"/>
    </w:pPr>
    <w:rPr>
      <w:sz w:val="20"/>
      <w:szCs w:val="20"/>
    </w:rPr>
  </w:style>
  <w:style w:type="character" w:customStyle="1" w:styleId="CommentTextChar">
    <w:name w:val="Comment Text Char"/>
    <w:basedOn w:val="DefaultParagraphFont"/>
    <w:link w:val="CommentText"/>
    <w:uiPriority w:val="99"/>
    <w:semiHidden/>
    <w:rsid w:val="006C5CCA"/>
    <w:rPr>
      <w:sz w:val="20"/>
      <w:szCs w:val="20"/>
    </w:rPr>
  </w:style>
  <w:style w:type="paragraph" w:styleId="CommentSubject">
    <w:name w:val="annotation subject"/>
    <w:basedOn w:val="CommentText"/>
    <w:next w:val="CommentText"/>
    <w:link w:val="CommentSubjectChar"/>
    <w:uiPriority w:val="99"/>
    <w:semiHidden/>
    <w:unhideWhenUsed/>
    <w:rsid w:val="006C5CCA"/>
    <w:rPr>
      <w:b/>
      <w:bCs/>
    </w:rPr>
  </w:style>
  <w:style w:type="character" w:customStyle="1" w:styleId="CommentSubjectChar">
    <w:name w:val="Comment Subject Char"/>
    <w:basedOn w:val="CommentTextChar"/>
    <w:link w:val="CommentSubject"/>
    <w:uiPriority w:val="99"/>
    <w:semiHidden/>
    <w:rsid w:val="006C5CCA"/>
    <w:rPr>
      <w:b/>
      <w:bCs/>
      <w:sz w:val="20"/>
      <w:szCs w:val="20"/>
    </w:rPr>
  </w:style>
  <w:style w:type="paragraph" w:styleId="BalloonText">
    <w:name w:val="Balloon Text"/>
    <w:basedOn w:val="Normal"/>
    <w:link w:val="BalloonTextChar"/>
    <w:uiPriority w:val="99"/>
    <w:semiHidden/>
    <w:unhideWhenUsed/>
    <w:rsid w:val="006C5C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CCA"/>
    <w:rPr>
      <w:rFonts w:ascii="Segoe UI" w:hAnsi="Segoe UI" w:cs="Segoe UI"/>
      <w:sz w:val="18"/>
      <w:szCs w:val="18"/>
    </w:rPr>
  </w:style>
  <w:style w:type="paragraph" w:styleId="Revision">
    <w:name w:val="Revision"/>
    <w:hidden/>
    <w:uiPriority w:val="99"/>
    <w:semiHidden/>
    <w:rsid w:val="000A7EFC"/>
    <w:pPr>
      <w:spacing w:line="240" w:lineRule="auto"/>
    </w:pPr>
  </w:style>
  <w:style w:type="table" w:styleId="TableGrid">
    <w:name w:val="Table Grid"/>
    <w:basedOn w:val="TableNormal"/>
    <w:uiPriority w:val="39"/>
    <w:rsid w:val="00F338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7C4E"/>
    <w:pPr>
      <w:tabs>
        <w:tab w:val="center" w:pos="4680"/>
        <w:tab w:val="right" w:pos="9360"/>
      </w:tabs>
      <w:spacing w:line="240" w:lineRule="auto"/>
    </w:pPr>
  </w:style>
  <w:style w:type="character" w:customStyle="1" w:styleId="HeaderChar">
    <w:name w:val="Header Char"/>
    <w:basedOn w:val="DefaultParagraphFont"/>
    <w:link w:val="Header"/>
    <w:uiPriority w:val="99"/>
    <w:rsid w:val="00267C4E"/>
  </w:style>
  <w:style w:type="paragraph" w:styleId="Footer">
    <w:name w:val="footer"/>
    <w:basedOn w:val="Normal"/>
    <w:link w:val="FooterChar"/>
    <w:uiPriority w:val="99"/>
    <w:unhideWhenUsed/>
    <w:rsid w:val="00267C4E"/>
    <w:pPr>
      <w:tabs>
        <w:tab w:val="center" w:pos="4680"/>
        <w:tab w:val="right" w:pos="9360"/>
      </w:tabs>
      <w:spacing w:line="240" w:lineRule="auto"/>
    </w:pPr>
  </w:style>
  <w:style w:type="character" w:customStyle="1" w:styleId="FooterChar">
    <w:name w:val="Footer Char"/>
    <w:basedOn w:val="DefaultParagraphFont"/>
    <w:link w:val="Footer"/>
    <w:uiPriority w:val="99"/>
    <w:rsid w:val="00267C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531F"/>
    <w:rPr>
      <w:color w:val="0563C1" w:themeColor="hyperlink"/>
      <w:u w:val="single"/>
    </w:rPr>
  </w:style>
  <w:style w:type="paragraph" w:styleId="ListParagraph">
    <w:name w:val="List Paragraph"/>
    <w:basedOn w:val="Normal"/>
    <w:uiPriority w:val="34"/>
    <w:qFormat/>
    <w:rsid w:val="0083531F"/>
    <w:pPr>
      <w:ind w:left="720"/>
      <w:contextualSpacing/>
    </w:pPr>
  </w:style>
  <w:style w:type="paragraph" w:styleId="NormalWeb">
    <w:name w:val="Normal (Web)"/>
    <w:basedOn w:val="Normal"/>
    <w:uiPriority w:val="99"/>
    <w:unhideWhenUsed/>
    <w:rsid w:val="009B7DF6"/>
    <w:pPr>
      <w:spacing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B7DF6"/>
  </w:style>
  <w:style w:type="character" w:styleId="Strong">
    <w:name w:val="Strong"/>
    <w:basedOn w:val="DefaultParagraphFont"/>
    <w:uiPriority w:val="22"/>
    <w:qFormat/>
    <w:rsid w:val="001B2455"/>
    <w:rPr>
      <w:b/>
      <w:bCs/>
    </w:rPr>
  </w:style>
  <w:style w:type="character" w:styleId="FollowedHyperlink">
    <w:name w:val="FollowedHyperlink"/>
    <w:basedOn w:val="DefaultParagraphFont"/>
    <w:uiPriority w:val="99"/>
    <w:semiHidden/>
    <w:unhideWhenUsed/>
    <w:rsid w:val="006C5CCA"/>
    <w:rPr>
      <w:color w:val="954F72" w:themeColor="followedHyperlink"/>
      <w:u w:val="single"/>
    </w:rPr>
  </w:style>
  <w:style w:type="paragraph" w:styleId="CommentText">
    <w:name w:val="annotation text"/>
    <w:basedOn w:val="Normal"/>
    <w:link w:val="CommentTextChar"/>
    <w:uiPriority w:val="99"/>
    <w:semiHidden/>
    <w:unhideWhenUsed/>
    <w:rsid w:val="006C5CCA"/>
    <w:pPr>
      <w:spacing w:line="240" w:lineRule="auto"/>
    </w:pPr>
    <w:rPr>
      <w:sz w:val="20"/>
      <w:szCs w:val="20"/>
    </w:rPr>
  </w:style>
  <w:style w:type="character" w:customStyle="1" w:styleId="CommentTextChar">
    <w:name w:val="Comment Text Char"/>
    <w:basedOn w:val="DefaultParagraphFont"/>
    <w:link w:val="CommentText"/>
    <w:uiPriority w:val="99"/>
    <w:semiHidden/>
    <w:rsid w:val="006C5CCA"/>
    <w:rPr>
      <w:sz w:val="20"/>
      <w:szCs w:val="20"/>
    </w:rPr>
  </w:style>
  <w:style w:type="paragraph" w:styleId="CommentSubject">
    <w:name w:val="annotation subject"/>
    <w:basedOn w:val="CommentText"/>
    <w:next w:val="CommentText"/>
    <w:link w:val="CommentSubjectChar"/>
    <w:uiPriority w:val="99"/>
    <w:semiHidden/>
    <w:unhideWhenUsed/>
    <w:rsid w:val="006C5CCA"/>
    <w:rPr>
      <w:b/>
      <w:bCs/>
    </w:rPr>
  </w:style>
  <w:style w:type="character" w:customStyle="1" w:styleId="CommentSubjectChar">
    <w:name w:val="Comment Subject Char"/>
    <w:basedOn w:val="CommentTextChar"/>
    <w:link w:val="CommentSubject"/>
    <w:uiPriority w:val="99"/>
    <w:semiHidden/>
    <w:rsid w:val="006C5CCA"/>
    <w:rPr>
      <w:b/>
      <w:bCs/>
      <w:sz w:val="20"/>
      <w:szCs w:val="20"/>
    </w:rPr>
  </w:style>
  <w:style w:type="paragraph" w:styleId="BalloonText">
    <w:name w:val="Balloon Text"/>
    <w:basedOn w:val="Normal"/>
    <w:link w:val="BalloonTextChar"/>
    <w:uiPriority w:val="99"/>
    <w:semiHidden/>
    <w:unhideWhenUsed/>
    <w:rsid w:val="006C5C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CCA"/>
    <w:rPr>
      <w:rFonts w:ascii="Segoe UI" w:hAnsi="Segoe UI" w:cs="Segoe UI"/>
      <w:sz w:val="18"/>
      <w:szCs w:val="18"/>
    </w:rPr>
  </w:style>
  <w:style w:type="paragraph" w:styleId="Revision">
    <w:name w:val="Revision"/>
    <w:hidden/>
    <w:uiPriority w:val="99"/>
    <w:semiHidden/>
    <w:rsid w:val="000A7EFC"/>
    <w:pPr>
      <w:spacing w:line="240" w:lineRule="auto"/>
    </w:pPr>
  </w:style>
  <w:style w:type="table" w:styleId="TableGrid">
    <w:name w:val="Table Grid"/>
    <w:basedOn w:val="TableNormal"/>
    <w:uiPriority w:val="39"/>
    <w:rsid w:val="00F338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7C4E"/>
    <w:pPr>
      <w:tabs>
        <w:tab w:val="center" w:pos="4680"/>
        <w:tab w:val="right" w:pos="9360"/>
      </w:tabs>
      <w:spacing w:line="240" w:lineRule="auto"/>
    </w:pPr>
  </w:style>
  <w:style w:type="character" w:customStyle="1" w:styleId="HeaderChar">
    <w:name w:val="Header Char"/>
    <w:basedOn w:val="DefaultParagraphFont"/>
    <w:link w:val="Header"/>
    <w:uiPriority w:val="99"/>
    <w:rsid w:val="00267C4E"/>
  </w:style>
  <w:style w:type="paragraph" w:styleId="Footer">
    <w:name w:val="footer"/>
    <w:basedOn w:val="Normal"/>
    <w:link w:val="FooterChar"/>
    <w:uiPriority w:val="99"/>
    <w:unhideWhenUsed/>
    <w:rsid w:val="00267C4E"/>
    <w:pPr>
      <w:tabs>
        <w:tab w:val="center" w:pos="4680"/>
        <w:tab w:val="right" w:pos="9360"/>
      </w:tabs>
      <w:spacing w:line="240" w:lineRule="auto"/>
    </w:pPr>
  </w:style>
  <w:style w:type="character" w:customStyle="1" w:styleId="FooterChar">
    <w:name w:val="Footer Char"/>
    <w:basedOn w:val="DefaultParagraphFont"/>
    <w:link w:val="Footer"/>
    <w:uiPriority w:val="99"/>
    <w:rsid w:val="00267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2767">
      <w:bodyDiv w:val="1"/>
      <w:marLeft w:val="0"/>
      <w:marRight w:val="0"/>
      <w:marTop w:val="0"/>
      <w:marBottom w:val="0"/>
      <w:divBdr>
        <w:top w:val="none" w:sz="0" w:space="0" w:color="auto"/>
        <w:left w:val="none" w:sz="0" w:space="0" w:color="auto"/>
        <w:bottom w:val="none" w:sz="0" w:space="0" w:color="auto"/>
        <w:right w:val="none" w:sz="0" w:space="0" w:color="auto"/>
      </w:divBdr>
    </w:div>
    <w:div w:id="1292593030">
      <w:bodyDiv w:val="1"/>
      <w:marLeft w:val="0"/>
      <w:marRight w:val="0"/>
      <w:marTop w:val="0"/>
      <w:marBottom w:val="0"/>
      <w:divBdr>
        <w:top w:val="none" w:sz="0" w:space="0" w:color="auto"/>
        <w:left w:val="none" w:sz="0" w:space="0" w:color="auto"/>
        <w:bottom w:val="none" w:sz="0" w:space="0" w:color="auto"/>
        <w:right w:val="none" w:sz="0" w:space="0" w:color="auto"/>
      </w:divBdr>
    </w:div>
    <w:div w:id="1844736227">
      <w:bodyDiv w:val="1"/>
      <w:marLeft w:val="0"/>
      <w:marRight w:val="0"/>
      <w:marTop w:val="0"/>
      <w:marBottom w:val="0"/>
      <w:divBdr>
        <w:top w:val="none" w:sz="0" w:space="0" w:color="auto"/>
        <w:left w:val="none" w:sz="0" w:space="0" w:color="auto"/>
        <w:bottom w:val="none" w:sz="0" w:space="0" w:color="auto"/>
        <w:right w:val="none" w:sz="0" w:space="0" w:color="auto"/>
      </w:divBdr>
    </w:div>
    <w:div w:id="1846355562">
      <w:bodyDiv w:val="1"/>
      <w:marLeft w:val="0"/>
      <w:marRight w:val="0"/>
      <w:marTop w:val="0"/>
      <w:marBottom w:val="0"/>
      <w:divBdr>
        <w:top w:val="none" w:sz="0" w:space="0" w:color="auto"/>
        <w:left w:val="none" w:sz="0" w:space="0" w:color="auto"/>
        <w:bottom w:val="none" w:sz="0" w:space="0" w:color="auto"/>
        <w:right w:val="none" w:sz="0" w:space="0" w:color="auto"/>
      </w:divBdr>
    </w:div>
    <w:div w:id="18720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c.gov/workwellnyc" TargetMode="External"/><Relationship Id="rId13" Type="http://schemas.openxmlformats.org/officeDocument/2006/relationships/hyperlink" Target="http://www1.nyc.gov/assets/doh/downloads/pdf/cdp/stellar-farmers-markets-recipes.pdf" TargetMode="External"/><Relationship Id="rId18" Type="http://schemas.openxmlformats.org/officeDocument/2006/relationships/hyperlink" Target="http://www1.nyc.gov/assets/doh/downloads/pdf/tcny/takethestairs.pdf" TargetMode="External"/><Relationship Id="rId26" Type="http://schemas.openxmlformats.org/officeDocument/2006/relationships/hyperlink" Target="https://www1.nyc.gov/site/doh/health/health-topics/diabetes.page" TargetMode="External"/><Relationship Id="rId3" Type="http://schemas.microsoft.com/office/2007/relationships/stylesWithEffects" Target="stylesWithEffects.xml"/><Relationship Id="rId21" Type="http://schemas.openxmlformats.org/officeDocument/2006/relationships/hyperlink" Target="https://www1.nyc.gov/site/doh/health/health-topics/smoking-escape-employee-smoking-cessation-assistance-program.pag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1.nyc.gov/assets/doh/downloads/pdf/cdp/healthy-eating-active-living-guide.pdf" TargetMode="External"/><Relationship Id="rId17" Type="http://schemas.openxmlformats.org/officeDocument/2006/relationships/hyperlink" Target="file:///C:\Users\sakara\AppData\Local\Microsoft\Windows\Temporary%20Internet%20Files\Content.Outlook\M11PTQ12\nyc.join.weightwatchers.com" TargetMode="External"/><Relationship Id="rId25" Type="http://schemas.openxmlformats.org/officeDocument/2006/relationships/hyperlink" Target="https://www1.nyc.gov/site/doh/health/health-topics/aids-hiv.page"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1.nyc.gov/site/doh/health/health-topics/heart-disease-choose-less-sodium.page" TargetMode="External"/><Relationship Id="rId20" Type="http://schemas.openxmlformats.org/officeDocument/2006/relationships/hyperlink" Target="https://www.nycgovparks.org/befitnyc" TargetMode="External"/><Relationship Id="rId29" Type="http://schemas.openxmlformats.org/officeDocument/2006/relationships/hyperlink" Target="http://www.nyc.gov/ol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yc.gov/workwellnyc" TargetMode="External"/><Relationship Id="rId24" Type="http://schemas.openxmlformats.org/officeDocument/2006/relationships/hyperlink" Target="https://www1.nyc.gov/site/doh/health/health-topics/cervical-cancer.page" TargetMode="External"/><Relationship Id="rId32" Type="http://schemas.openxmlformats.org/officeDocument/2006/relationships/hyperlink" Target="mailto:workwell@olr.nyc.gov" TargetMode="External"/><Relationship Id="rId5" Type="http://schemas.openxmlformats.org/officeDocument/2006/relationships/webSettings" Target="webSettings.xml"/><Relationship Id="rId15" Type="http://schemas.openxmlformats.org/officeDocument/2006/relationships/hyperlink" Target="https://www1.nyc.gov/assets/doh/downloads/pdf/csi/obesity-plate-planner-13.pdf" TargetMode="External"/><Relationship Id="rId23" Type="http://schemas.openxmlformats.org/officeDocument/2006/relationships/hyperlink" Target="https://www1.nyc.gov/site/doh/health/health-topics/breast-cancer.page" TargetMode="External"/><Relationship Id="rId28" Type="http://schemas.openxmlformats.org/officeDocument/2006/relationships/hyperlink" Target="https://www1.nyc.gov/site/doh/health/health-topics/colon-cancer.page" TargetMode="External"/><Relationship Id="rId10" Type="http://schemas.openxmlformats.org/officeDocument/2006/relationships/image" Target="media/image2.jpeg"/><Relationship Id="rId19" Type="http://schemas.openxmlformats.org/officeDocument/2006/relationships/hyperlink" Target="https://www.nycgovparks.org/programs/recreation/shape-up-nyc" TargetMode="External"/><Relationship Id="rId31" Type="http://schemas.openxmlformats.org/officeDocument/2006/relationships/hyperlink" Target="http://www.nyc.gov/workwellnyc"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www1.nyc.gov/site/doh/health/health-topics/cdp-farmersmarkets.page" TargetMode="External"/><Relationship Id="rId22" Type="http://schemas.openxmlformats.org/officeDocument/2006/relationships/hyperlink" Target="http://www1.nyc.gov/site/doh/health/health-topics/smoking-nyc-quits.page" TargetMode="External"/><Relationship Id="rId27" Type="http://schemas.openxmlformats.org/officeDocument/2006/relationships/hyperlink" Target="https://www1.nyc.gov/site/doh/health/health-topics/sexually-transmitted-diseases.page" TargetMode="External"/><Relationship Id="rId30" Type="http://schemas.openxmlformats.org/officeDocument/2006/relationships/hyperlink" Target="http://www1.nyc.gov/site/olr/eap/eaphome.page"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1.nyc.gov/site/olr/wellness/wellnesshom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945</Words>
  <Characters>4681</Characters>
  <Application>Microsoft Office Word</Application>
  <DocSecurity>4</DocSecurity>
  <Lines>275</Lines>
  <Paragraphs>78</Paragraphs>
  <ScaleCrop>false</ScaleCrop>
  <HeadingPairs>
    <vt:vector size="2" baseType="variant">
      <vt:variant>
        <vt:lpstr>Title</vt:lpstr>
      </vt:variant>
      <vt:variant>
        <vt:i4>1</vt:i4>
      </vt:variant>
    </vt:vector>
  </HeadingPairs>
  <TitlesOfParts>
    <vt:vector size="1" baseType="lpstr">
      <vt:lpstr/>
    </vt:vector>
  </TitlesOfParts>
  <Company>NYC Department of Health and Mental Hygiene</Company>
  <LinksUpToDate>false</LinksUpToDate>
  <CharactersWithSpaces>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Thompson</dc:creator>
  <cp:lastModifiedBy>beth</cp:lastModifiedBy>
  <cp:revision>2</cp:revision>
  <dcterms:created xsi:type="dcterms:W3CDTF">2017-12-27T18:17:00Z</dcterms:created>
  <dcterms:modified xsi:type="dcterms:W3CDTF">2017-12-27T18:17:00Z</dcterms:modified>
</cp:coreProperties>
</file>