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6E4" w:rsidRDefault="00AF56E4" w:rsidP="00AF56E4">
      <w:pPr>
        <w:spacing w:after="0" w:line="240" w:lineRule="auto"/>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9360"/>
      </w:tblGrid>
      <w:tr w:rsidR="00116824" w:rsidTr="009375C6">
        <w:tc>
          <w:tcPr>
            <w:tcW w:w="9630" w:type="dxa"/>
            <w:gridSpan w:val="2"/>
            <w:vAlign w:val="center"/>
          </w:tcPr>
          <w:p w:rsidR="00116824" w:rsidRDefault="00A10D0E" w:rsidP="00116824">
            <w:pPr>
              <w:ind w:left="-113"/>
              <w:jc w:val="center"/>
            </w:pPr>
            <w:r>
              <w:rPr>
                <w:noProof/>
              </w:rPr>
              <w:drawing>
                <wp:inline distT="0" distB="0" distL="0" distR="0" wp14:anchorId="03BA0499" wp14:editId="2F3C779B">
                  <wp:extent cx="5692140" cy="188087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92140" cy="1880870"/>
                          </a:xfrm>
                          <a:prstGeom prst="rect">
                            <a:avLst/>
                          </a:prstGeom>
                        </pic:spPr>
                      </pic:pic>
                    </a:graphicData>
                  </a:graphic>
                </wp:inline>
              </w:drawing>
            </w:r>
          </w:p>
        </w:tc>
      </w:tr>
      <w:tr w:rsidR="00116824" w:rsidTr="009375C6">
        <w:trPr>
          <w:trHeight w:val="70"/>
        </w:trPr>
        <w:tc>
          <w:tcPr>
            <w:tcW w:w="9630" w:type="dxa"/>
            <w:gridSpan w:val="2"/>
          </w:tcPr>
          <w:p w:rsidR="00116824" w:rsidRDefault="00116824"/>
        </w:tc>
      </w:tr>
      <w:tr w:rsidR="00116824" w:rsidTr="009375C6">
        <w:tc>
          <w:tcPr>
            <w:tcW w:w="9630" w:type="dxa"/>
            <w:gridSpan w:val="2"/>
          </w:tcPr>
          <w:p w:rsidR="00116824" w:rsidRPr="00E60CBE" w:rsidRDefault="00692E38" w:rsidP="00177974">
            <w:pPr>
              <w:spacing w:line="340" w:lineRule="exact"/>
              <w:jc w:val="both"/>
              <w:rPr>
                <w:b/>
              </w:rPr>
            </w:pPr>
            <w:r w:rsidRPr="00692E38">
              <w:rPr>
                <w:b/>
                <w:sz w:val="24"/>
              </w:rPr>
              <w:t xml:space="preserve">As noted in the </w:t>
            </w:r>
            <w:r w:rsidR="00DE48A3">
              <w:rPr>
                <w:b/>
                <w:sz w:val="24"/>
              </w:rPr>
              <w:t>new</w:t>
            </w:r>
            <w:r w:rsidRPr="00692E38">
              <w:rPr>
                <w:b/>
                <w:sz w:val="24"/>
              </w:rPr>
              <w:t>s recently, the</w:t>
            </w:r>
            <w:r w:rsidR="002B7802">
              <w:rPr>
                <w:b/>
                <w:sz w:val="24"/>
              </w:rPr>
              <w:t xml:space="preserve"> threat of suicide is growing. </w:t>
            </w:r>
            <w:r w:rsidRPr="00692E38">
              <w:rPr>
                <w:b/>
                <w:sz w:val="24"/>
              </w:rPr>
              <w:t xml:space="preserve">The incidence of suicide in the United States has increased by 25% since 1999 and suicide prevention strategies are not addressing the </w:t>
            </w:r>
            <w:r w:rsidR="002B7802">
              <w:rPr>
                <w:b/>
                <w:sz w:val="24"/>
              </w:rPr>
              <w:t xml:space="preserve">threat as well as they should. </w:t>
            </w:r>
            <w:r>
              <w:rPr>
                <w:b/>
                <w:sz w:val="24"/>
              </w:rPr>
              <w:t>I</w:t>
            </w:r>
            <w:r w:rsidRPr="00692E38">
              <w:rPr>
                <w:b/>
                <w:sz w:val="24"/>
              </w:rPr>
              <w:t>t is an important time to learn as much as we can to promote prevention, in our personal lives as well as our professional lives.</w:t>
            </w:r>
          </w:p>
        </w:tc>
      </w:tr>
      <w:tr w:rsidR="00116824" w:rsidTr="009375C6">
        <w:tc>
          <w:tcPr>
            <w:tcW w:w="9630" w:type="dxa"/>
            <w:gridSpan w:val="2"/>
          </w:tcPr>
          <w:p w:rsidR="00116824" w:rsidRDefault="00116824"/>
        </w:tc>
      </w:tr>
      <w:tr w:rsidR="00640028" w:rsidTr="009375C6">
        <w:trPr>
          <w:trHeight w:val="213"/>
        </w:trPr>
        <w:tc>
          <w:tcPr>
            <w:tcW w:w="270" w:type="dxa"/>
            <w:vMerge w:val="restart"/>
            <w:vAlign w:val="center"/>
          </w:tcPr>
          <w:p w:rsidR="0016205C" w:rsidRDefault="0016205C" w:rsidP="00640028">
            <w:pPr>
              <w:jc w:val="right"/>
            </w:pPr>
          </w:p>
        </w:tc>
        <w:tc>
          <w:tcPr>
            <w:tcW w:w="9360" w:type="dxa"/>
          </w:tcPr>
          <w:p w:rsidR="0016205C" w:rsidRPr="00D01D1F" w:rsidRDefault="00692E38" w:rsidP="00640028">
            <w:pPr>
              <w:spacing w:after="120"/>
              <w:rPr>
                <w:b/>
                <w:color w:val="DA5800"/>
              </w:rPr>
            </w:pPr>
            <w:r w:rsidRPr="00DE48A3">
              <w:rPr>
                <w:b/>
                <w:color w:val="0000FF"/>
                <w:sz w:val="24"/>
              </w:rPr>
              <w:t>SITUATIONS THAT CONTRIBUTE TO SUICIDE RISK</w:t>
            </w:r>
          </w:p>
        </w:tc>
      </w:tr>
      <w:tr w:rsidR="00640028" w:rsidTr="009375C6">
        <w:trPr>
          <w:trHeight w:val="213"/>
        </w:trPr>
        <w:tc>
          <w:tcPr>
            <w:tcW w:w="270" w:type="dxa"/>
            <w:vMerge/>
            <w:vAlign w:val="center"/>
          </w:tcPr>
          <w:p w:rsidR="0016205C" w:rsidRDefault="0016205C" w:rsidP="00640028">
            <w:pPr>
              <w:jc w:val="right"/>
            </w:pPr>
          </w:p>
        </w:tc>
        <w:tc>
          <w:tcPr>
            <w:tcW w:w="9360" w:type="dxa"/>
          </w:tcPr>
          <w:p w:rsidR="00692E38" w:rsidRDefault="00692E38" w:rsidP="00692E38">
            <w:pPr>
              <w:pStyle w:val="ListParagraph"/>
              <w:numPr>
                <w:ilvl w:val="0"/>
                <w:numId w:val="11"/>
              </w:numPr>
              <w:ind w:left="612"/>
            </w:pPr>
            <w:r>
              <w:t>Relationship pro</w:t>
            </w:r>
            <w:bookmarkStart w:id="0" w:name="_GoBack"/>
            <w:bookmarkEnd w:id="0"/>
            <w:r>
              <w:t xml:space="preserve">blems </w:t>
            </w:r>
          </w:p>
          <w:p w:rsidR="00692E38" w:rsidRDefault="00692E38" w:rsidP="00692E38">
            <w:pPr>
              <w:pStyle w:val="ListParagraph"/>
              <w:numPr>
                <w:ilvl w:val="0"/>
                <w:numId w:val="11"/>
              </w:numPr>
              <w:ind w:left="612"/>
            </w:pPr>
            <w:r>
              <w:t>Loss of a relationship</w:t>
            </w:r>
          </w:p>
          <w:p w:rsidR="00692E38" w:rsidRDefault="00692E38" w:rsidP="00692E38">
            <w:pPr>
              <w:pStyle w:val="ListParagraph"/>
              <w:numPr>
                <w:ilvl w:val="0"/>
                <w:numId w:val="11"/>
              </w:numPr>
              <w:ind w:left="612"/>
            </w:pPr>
            <w:r>
              <w:t>Substance misuse</w:t>
            </w:r>
          </w:p>
          <w:p w:rsidR="00692E38" w:rsidRDefault="00692E38" w:rsidP="00692E38">
            <w:pPr>
              <w:pStyle w:val="ListParagraph"/>
              <w:numPr>
                <w:ilvl w:val="0"/>
                <w:numId w:val="11"/>
              </w:numPr>
              <w:ind w:left="612"/>
            </w:pPr>
            <w:r>
              <w:t xml:space="preserve">Physical health problems; and </w:t>
            </w:r>
          </w:p>
          <w:p w:rsidR="0016205C" w:rsidRDefault="00692E38" w:rsidP="00692E38">
            <w:pPr>
              <w:pStyle w:val="ListParagraph"/>
              <w:numPr>
                <w:ilvl w:val="0"/>
                <w:numId w:val="11"/>
              </w:numPr>
              <w:spacing w:after="240"/>
              <w:ind w:left="612"/>
            </w:pPr>
            <w:r>
              <w:t>Stress related to one’s job, finances, legal issues or housing problems</w:t>
            </w:r>
          </w:p>
        </w:tc>
      </w:tr>
      <w:tr w:rsidR="00640028" w:rsidTr="009375C6">
        <w:trPr>
          <w:trHeight w:val="213"/>
        </w:trPr>
        <w:tc>
          <w:tcPr>
            <w:tcW w:w="270" w:type="dxa"/>
            <w:vAlign w:val="center"/>
          </w:tcPr>
          <w:p w:rsidR="00116824" w:rsidRDefault="00116824" w:rsidP="00640028">
            <w:pPr>
              <w:jc w:val="right"/>
            </w:pPr>
          </w:p>
        </w:tc>
        <w:tc>
          <w:tcPr>
            <w:tcW w:w="9360" w:type="dxa"/>
          </w:tcPr>
          <w:p w:rsidR="00116824" w:rsidRDefault="00116824"/>
        </w:tc>
      </w:tr>
      <w:tr w:rsidR="00640028" w:rsidTr="009375C6">
        <w:trPr>
          <w:trHeight w:val="213"/>
        </w:trPr>
        <w:tc>
          <w:tcPr>
            <w:tcW w:w="270" w:type="dxa"/>
            <w:vMerge w:val="restart"/>
            <w:vAlign w:val="center"/>
          </w:tcPr>
          <w:p w:rsidR="00640028" w:rsidRDefault="00640028" w:rsidP="00640028">
            <w:pPr>
              <w:jc w:val="right"/>
            </w:pPr>
          </w:p>
        </w:tc>
        <w:tc>
          <w:tcPr>
            <w:tcW w:w="9360" w:type="dxa"/>
          </w:tcPr>
          <w:p w:rsidR="00640028" w:rsidRDefault="00692E38" w:rsidP="00640028">
            <w:pPr>
              <w:spacing w:after="120"/>
            </w:pPr>
            <w:r w:rsidRPr="00DE48A3">
              <w:rPr>
                <w:b/>
                <w:color w:val="0000FF"/>
                <w:sz w:val="24"/>
              </w:rPr>
              <w:t>SUICIDE WARNING SIGNS</w:t>
            </w:r>
          </w:p>
        </w:tc>
      </w:tr>
      <w:tr w:rsidR="00640028" w:rsidTr="009375C6">
        <w:trPr>
          <w:trHeight w:val="213"/>
        </w:trPr>
        <w:tc>
          <w:tcPr>
            <w:tcW w:w="270" w:type="dxa"/>
            <w:vMerge/>
            <w:vAlign w:val="center"/>
          </w:tcPr>
          <w:p w:rsidR="00640028" w:rsidRDefault="00640028" w:rsidP="00640028">
            <w:pPr>
              <w:jc w:val="right"/>
            </w:pPr>
          </w:p>
        </w:tc>
        <w:tc>
          <w:tcPr>
            <w:tcW w:w="9360" w:type="dxa"/>
          </w:tcPr>
          <w:p w:rsidR="00692E38" w:rsidRDefault="00692E38" w:rsidP="00692E38">
            <w:pPr>
              <w:pStyle w:val="ListParagraph"/>
              <w:numPr>
                <w:ilvl w:val="0"/>
                <w:numId w:val="2"/>
              </w:numPr>
              <w:ind w:left="612" w:hanging="360"/>
            </w:pPr>
            <w:r>
              <w:t>Talking about wanting to die or wanting to kill themselves</w:t>
            </w:r>
          </w:p>
          <w:p w:rsidR="00692E38" w:rsidRDefault="00692E38" w:rsidP="00692E38">
            <w:pPr>
              <w:pStyle w:val="ListParagraph"/>
              <w:numPr>
                <w:ilvl w:val="0"/>
                <w:numId w:val="2"/>
              </w:numPr>
              <w:ind w:left="612" w:hanging="360"/>
            </w:pPr>
            <w:r>
              <w:t>Depressive symptoms such as sadness, isolation, withdrawal</w:t>
            </w:r>
          </w:p>
          <w:p w:rsidR="00692E38" w:rsidRDefault="00692E38" w:rsidP="00692E38">
            <w:pPr>
              <w:pStyle w:val="ListParagraph"/>
              <w:numPr>
                <w:ilvl w:val="0"/>
                <w:numId w:val="2"/>
              </w:numPr>
              <w:ind w:left="612" w:hanging="360"/>
            </w:pPr>
            <w:r>
              <w:t>Expressing how they feel like a burden to others</w:t>
            </w:r>
          </w:p>
          <w:p w:rsidR="00640028" w:rsidRDefault="00692E38" w:rsidP="00692E38">
            <w:pPr>
              <w:pStyle w:val="ListParagraph"/>
              <w:numPr>
                <w:ilvl w:val="0"/>
                <w:numId w:val="2"/>
              </w:numPr>
              <w:ind w:left="612" w:hanging="360"/>
            </w:pPr>
            <w:r>
              <w:t>Alcohol and drug abuse</w:t>
            </w:r>
          </w:p>
        </w:tc>
      </w:tr>
      <w:tr w:rsidR="00640028" w:rsidTr="009375C6">
        <w:trPr>
          <w:trHeight w:val="213"/>
        </w:trPr>
        <w:tc>
          <w:tcPr>
            <w:tcW w:w="270" w:type="dxa"/>
            <w:vAlign w:val="center"/>
          </w:tcPr>
          <w:p w:rsidR="00116824" w:rsidRDefault="00116824" w:rsidP="00640028">
            <w:pPr>
              <w:jc w:val="right"/>
            </w:pPr>
          </w:p>
        </w:tc>
        <w:tc>
          <w:tcPr>
            <w:tcW w:w="9360" w:type="dxa"/>
          </w:tcPr>
          <w:p w:rsidR="00116824" w:rsidRDefault="00116824"/>
        </w:tc>
      </w:tr>
      <w:tr w:rsidR="00692E38" w:rsidTr="009375C6">
        <w:trPr>
          <w:trHeight w:val="213"/>
        </w:trPr>
        <w:tc>
          <w:tcPr>
            <w:tcW w:w="270" w:type="dxa"/>
            <w:vAlign w:val="center"/>
          </w:tcPr>
          <w:p w:rsidR="00692E38" w:rsidRDefault="00692E38" w:rsidP="00640028">
            <w:pPr>
              <w:jc w:val="right"/>
            </w:pPr>
          </w:p>
        </w:tc>
        <w:tc>
          <w:tcPr>
            <w:tcW w:w="9360" w:type="dxa"/>
          </w:tcPr>
          <w:p w:rsidR="00692E38" w:rsidRDefault="00692E38"/>
        </w:tc>
      </w:tr>
      <w:tr w:rsidR="00640028" w:rsidTr="009375C6">
        <w:trPr>
          <w:trHeight w:val="213"/>
        </w:trPr>
        <w:tc>
          <w:tcPr>
            <w:tcW w:w="270" w:type="dxa"/>
            <w:vMerge w:val="restart"/>
            <w:vAlign w:val="center"/>
          </w:tcPr>
          <w:p w:rsidR="00640028" w:rsidRPr="00DE48A3" w:rsidRDefault="00640028" w:rsidP="00640028">
            <w:pPr>
              <w:tabs>
                <w:tab w:val="left" w:pos="1957"/>
              </w:tabs>
              <w:jc w:val="right"/>
              <w:rPr>
                <w:color w:val="0000FF"/>
              </w:rPr>
            </w:pPr>
          </w:p>
        </w:tc>
        <w:tc>
          <w:tcPr>
            <w:tcW w:w="9360" w:type="dxa"/>
          </w:tcPr>
          <w:p w:rsidR="00640028" w:rsidRPr="00DE48A3" w:rsidRDefault="00692E38" w:rsidP="00692E38">
            <w:pPr>
              <w:spacing w:after="120"/>
              <w:rPr>
                <w:b/>
                <w:color w:val="0000FF"/>
              </w:rPr>
            </w:pPr>
            <w:r w:rsidRPr="009375C6">
              <w:rPr>
                <w:b/>
                <w:color w:val="0000FF"/>
                <w:sz w:val="24"/>
              </w:rPr>
              <w:t>IF YOU KNOW OF SOMEONE WHO IS EXHIBITING THE SIGNS ABOVE,  ACT IMMEDIATELY:</w:t>
            </w:r>
          </w:p>
        </w:tc>
      </w:tr>
      <w:tr w:rsidR="00640028" w:rsidTr="009375C6">
        <w:trPr>
          <w:trHeight w:val="213"/>
        </w:trPr>
        <w:tc>
          <w:tcPr>
            <w:tcW w:w="270" w:type="dxa"/>
            <w:vMerge/>
            <w:vAlign w:val="center"/>
          </w:tcPr>
          <w:p w:rsidR="00640028" w:rsidRDefault="00640028" w:rsidP="00081438">
            <w:pPr>
              <w:jc w:val="center"/>
            </w:pPr>
          </w:p>
        </w:tc>
        <w:tc>
          <w:tcPr>
            <w:tcW w:w="9360" w:type="dxa"/>
          </w:tcPr>
          <w:p w:rsidR="00692E38" w:rsidRPr="00692E38" w:rsidRDefault="00692E38" w:rsidP="00DE48A3">
            <w:pPr>
              <w:pStyle w:val="ListParagraph"/>
              <w:numPr>
                <w:ilvl w:val="0"/>
                <w:numId w:val="4"/>
              </w:numPr>
              <w:spacing w:after="120"/>
              <w:ind w:left="518" w:hanging="360"/>
              <w:contextualSpacing w:val="0"/>
            </w:pPr>
            <w:r w:rsidRPr="00DE48A3">
              <w:rPr>
                <w:b/>
                <w:color w:val="0000FF"/>
              </w:rPr>
              <w:t>ASK:</w:t>
            </w:r>
            <w:r w:rsidRPr="00DE48A3">
              <w:rPr>
                <w:color w:val="0000FF"/>
              </w:rPr>
              <w:t xml:space="preserve"> </w:t>
            </w:r>
            <w:r>
              <w:t xml:space="preserve">“Are you thinking of killing yourself?”  </w:t>
            </w:r>
            <w:r w:rsidRPr="00692E38">
              <w:t xml:space="preserve">By asking directly you are creating the space for the person to be honest and express how they feel.  </w:t>
            </w:r>
          </w:p>
          <w:p w:rsidR="00692E38" w:rsidRPr="00DE48A3" w:rsidRDefault="00692E38" w:rsidP="00177974">
            <w:pPr>
              <w:pStyle w:val="ListParagraph"/>
              <w:numPr>
                <w:ilvl w:val="0"/>
                <w:numId w:val="4"/>
              </w:numPr>
              <w:spacing w:after="120"/>
              <w:ind w:left="522" w:hanging="360"/>
              <w:contextualSpacing w:val="0"/>
              <w:rPr>
                <w:i/>
              </w:rPr>
            </w:pPr>
            <w:r w:rsidRPr="00DE48A3">
              <w:rPr>
                <w:b/>
                <w:color w:val="0000FF"/>
              </w:rPr>
              <w:t>PROMOTE SAFETY:</w:t>
            </w:r>
            <w:r w:rsidRPr="00DE48A3">
              <w:rPr>
                <w:color w:val="0000FF"/>
              </w:rPr>
              <w:t xml:space="preserve"> </w:t>
            </w:r>
            <w:r w:rsidR="00177974" w:rsidRPr="00177974">
              <w:t>If the person has confirmed that he or she is thinking about suicide, try to assess their plan.  Continue to ask, “Do you have a plan to kill yourself?” If yes call 911 or escort the person to an emergency room ASAP.</w:t>
            </w:r>
          </w:p>
          <w:p w:rsidR="002B7802" w:rsidRDefault="00692E38" w:rsidP="002B7802">
            <w:pPr>
              <w:pStyle w:val="ListParagraph"/>
              <w:numPr>
                <w:ilvl w:val="0"/>
                <w:numId w:val="4"/>
              </w:numPr>
              <w:spacing w:after="120"/>
              <w:ind w:left="518" w:hanging="360"/>
              <w:contextualSpacing w:val="0"/>
            </w:pPr>
            <w:r w:rsidRPr="00DE48A3">
              <w:rPr>
                <w:b/>
                <w:color w:val="0000FF"/>
              </w:rPr>
              <w:t>BE A SUPPORT:</w:t>
            </w:r>
            <w:r w:rsidR="00DE48A3" w:rsidRPr="00DE48A3">
              <w:rPr>
                <w:b/>
                <w:color w:val="0000FF"/>
              </w:rPr>
              <w:t xml:space="preserve"> </w:t>
            </w:r>
            <w:r w:rsidR="00DE48A3">
              <w:t>L</w:t>
            </w:r>
            <w:r>
              <w:t>isten</w:t>
            </w:r>
            <w:r w:rsidR="00DE48A3">
              <w:t xml:space="preserve"> and</w:t>
            </w:r>
            <w:r>
              <w:t xml:space="preserve"> express care and concern.  Offering a connection can be a tremendous help.  Be sure to avoid offering support if you can’t follow through.  </w:t>
            </w:r>
          </w:p>
          <w:p w:rsidR="00692E38" w:rsidRDefault="00692E38" w:rsidP="002B7802">
            <w:pPr>
              <w:pStyle w:val="ListParagraph"/>
              <w:numPr>
                <w:ilvl w:val="0"/>
                <w:numId w:val="4"/>
              </w:numPr>
              <w:spacing w:after="120"/>
              <w:ind w:left="518" w:hanging="360"/>
              <w:contextualSpacing w:val="0"/>
            </w:pPr>
            <w:r w:rsidRPr="002B7802">
              <w:rPr>
                <w:b/>
                <w:color w:val="0000FF"/>
              </w:rPr>
              <w:lastRenderedPageBreak/>
              <w:t>CONNECT:</w:t>
            </w:r>
            <w:r w:rsidRPr="002B7802">
              <w:rPr>
                <w:color w:val="0000FF"/>
              </w:rPr>
              <w:t xml:space="preserve"> </w:t>
            </w:r>
            <w:r>
              <w:t>Help is available, but the person may not be able to reach out themselves.  Be sure to help them connect to resources, both personal and professional.  Several resources are noted below.</w:t>
            </w:r>
          </w:p>
          <w:p w:rsidR="00640028" w:rsidRDefault="00692E38" w:rsidP="00DE48A3">
            <w:pPr>
              <w:pStyle w:val="ListParagraph"/>
              <w:numPr>
                <w:ilvl w:val="0"/>
                <w:numId w:val="4"/>
              </w:numPr>
              <w:spacing w:after="120"/>
              <w:ind w:left="522" w:hanging="360"/>
            </w:pPr>
            <w:r w:rsidRPr="00DE48A3">
              <w:rPr>
                <w:b/>
                <w:color w:val="0000FF"/>
              </w:rPr>
              <w:t xml:space="preserve">FOLLOW UP: </w:t>
            </w:r>
            <w:r>
              <w:t xml:space="preserve">Although the direct threat may be over, a person who has considered suicide may consider again.  </w:t>
            </w:r>
            <w:r w:rsidR="00DE48A3">
              <w:t>E</w:t>
            </w:r>
            <w:r>
              <w:t xml:space="preserve">xpressing ongoing support helps the person feel more connected over time.  </w:t>
            </w:r>
          </w:p>
        </w:tc>
      </w:tr>
      <w:tr w:rsidR="00116824" w:rsidTr="009375C6">
        <w:tc>
          <w:tcPr>
            <w:tcW w:w="9630" w:type="dxa"/>
            <w:gridSpan w:val="2"/>
          </w:tcPr>
          <w:p w:rsidR="00116824" w:rsidRDefault="00116824"/>
        </w:tc>
      </w:tr>
      <w:tr w:rsidR="00B53C10" w:rsidTr="009375C6">
        <w:trPr>
          <w:trHeight w:val="1170"/>
        </w:trPr>
        <w:tc>
          <w:tcPr>
            <w:tcW w:w="9630" w:type="dxa"/>
            <w:gridSpan w:val="2"/>
            <w:shd w:val="clear" w:color="auto" w:fill="D9E2F3" w:themeFill="accent5" w:themeFillTint="33"/>
          </w:tcPr>
          <w:p w:rsidR="00B53C10" w:rsidRDefault="003A7035">
            <w:r w:rsidRPr="003A7035">
              <w:rPr>
                <w:b/>
              </w:rPr>
              <w:t>Don’t keep it a secret or try to handle on your own</w:t>
            </w:r>
            <w:r>
              <w:rPr>
                <w:b/>
              </w:rPr>
              <w:t xml:space="preserve">.  </w:t>
            </w:r>
            <w:r w:rsidR="00B53C10" w:rsidRPr="00AF56E4">
              <w:rPr>
                <w:b/>
              </w:rPr>
              <w:t xml:space="preserve">Reach out if you know of anyone who needs help.  </w:t>
            </w:r>
          </w:p>
          <w:p w:rsidR="00B53C10" w:rsidRPr="00B53C10" w:rsidRDefault="00B53C10" w:rsidP="00DC2A25">
            <w:pPr>
              <w:pStyle w:val="Heading2"/>
              <w:numPr>
                <w:ilvl w:val="0"/>
                <w:numId w:val="6"/>
              </w:numPr>
              <w:spacing w:before="0" w:beforeAutospacing="0" w:after="120" w:afterAutospacing="0"/>
              <w:ind w:right="330"/>
              <w:jc w:val="both"/>
              <w:outlineLvl w:val="1"/>
              <w:rPr>
                <w:rFonts w:asciiTheme="minorHAnsi" w:eastAsia="Times New Roman" w:hAnsiTheme="minorHAnsi" w:cs="Arial"/>
                <w:b w:val="0"/>
                <w:sz w:val="20"/>
                <w:szCs w:val="24"/>
              </w:rPr>
            </w:pPr>
            <w:r w:rsidRPr="00B53C10">
              <w:rPr>
                <w:rFonts w:asciiTheme="minorHAnsi" w:eastAsia="Times New Roman" w:hAnsiTheme="minorHAnsi" w:cs="Arial"/>
                <w:b w:val="0"/>
                <w:sz w:val="20"/>
                <w:szCs w:val="24"/>
              </w:rPr>
              <w:t xml:space="preserve">The </w:t>
            </w:r>
            <w:hyperlink r:id="rId8" w:history="1">
              <w:r w:rsidRPr="00DC2A25">
                <w:rPr>
                  <w:rStyle w:val="Hyperlink"/>
                  <w:rFonts w:asciiTheme="minorHAnsi" w:eastAsia="Times New Roman" w:hAnsiTheme="minorHAnsi" w:cs="Arial"/>
                  <w:b w:val="0"/>
                  <w:color w:val="DA5800"/>
                  <w:sz w:val="20"/>
                  <w:szCs w:val="24"/>
                </w:rPr>
                <w:t>New York City Employee Assistance Program (NYC EAP)</w:t>
              </w:r>
            </w:hyperlink>
            <w:r w:rsidRPr="00B53C10">
              <w:rPr>
                <w:rFonts w:asciiTheme="minorHAnsi" w:eastAsia="Times New Roman" w:hAnsiTheme="minorHAnsi" w:cs="Arial"/>
                <w:b w:val="0"/>
                <w:color w:val="009CD7"/>
                <w:sz w:val="20"/>
                <w:szCs w:val="24"/>
              </w:rPr>
              <w:t xml:space="preserve"> </w:t>
            </w:r>
            <w:r w:rsidRPr="00B53C10">
              <w:rPr>
                <w:rFonts w:asciiTheme="minorHAnsi" w:eastAsia="Times New Roman" w:hAnsiTheme="minorHAnsi" w:cs="Arial"/>
                <w:b w:val="0"/>
                <w:sz w:val="20"/>
                <w:szCs w:val="24"/>
              </w:rPr>
              <w:t xml:space="preserve">offers free and confidential resources, support, and referrals to employees and their family members. Contact the EAP at </w:t>
            </w:r>
            <w:r w:rsidRPr="00DC2A25">
              <w:rPr>
                <w:rFonts w:asciiTheme="minorHAnsi" w:eastAsia="Times New Roman" w:hAnsiTheme="minorHAnsi" w:cs="Arial"/>
                <w:b w:val="0"/>
                <w:color w:val="DA5800"/>
                <w:sz w:val="20"/>
                <w:szCs w:val="24"/>
              </w:rPr>
              <w:t xml:space="preserve">212-306-7660 </w:t>
            </w:r>
            <w:r w:rsidRPr="00B53C10">
              <w:rPr>
                <w:rFonts w:asciiTheme="minorHAnsi" w:eastAsia="Times New Roman" w:hAnsiTheme="minorHAnsi" w:cs="Arial"/>
                <w:b w:val="0"/>
                <w:sz w:val="20"/>
                <w:szCs w:val="24"/>
              </w:rPr>
              <w:t xml:space="preserve">or by email at </w:t>
            </w:r>
            <w:hyperlink r:id="rId9" w:history="1">
              <w:r w:rsidRPr="00DC2A25">
                <w:rPr>
                  <w:rStyle w:val="Hyperlink"/>
                  <w:rFonts w:asciiTheme="minorHAnsi" w:eastAsia="Times New Roman" w:hAnsiTheme="minorHAnsi" w:cs="Arial"/>
                  <w:b w:val="0"/>
                  <w:color w:val="DA5800"/>
                  <w:sz w:val="20"/>
                  <w:szCs w:val="24"/>
                </w:rPr>
                <w:t>eap@olr.nyc.gov</w:t>
              </w:r>
            </w:hyperlink>
            <w:r w:rsidRPr="00B53C10">
              <w:rPr>
                <w:rFonts w:asciiTheme="minorHAnsi" w:eastAsia="Times New Roman" w:hAnsiTheme="minorHAnsi" w:cs="Arial"/>
                <w:b w:val="0"/>
                <w:sz w:val="20"/>
                <w:szCs w:val="24"/>
              </w:rPr>
              <w:t>.</w:t>
            </w:r>
          </w:p>
          <w:p w:rsidR="00B53C10" w:rsidRPr="00B53C10" w:rsidRDefault="002B7802" w:rsidP="00DC2A25">
            <w:pPr>
              <w:pStyle w:val="Heading2"/>
              <w:numPr>
                <w:ilvl w:val="0"/>
                <w:numId w:val="6"/>
              </w:numPr>
              <w:spacing w:before="0" w:beforeAutospacing="0" w:after="120" w:afterAutospacing="0"/>
              <w:ind w:right="330"/>
              <w:jc w:val="both"/>
              <w:outlineLvl w:val="1"/>
              <w:rPr>
                <w:rFonts w:asciiTheme="minorHAnsi" w:eastAsia="Times New Roman" w:hAnsiTheme="minorHAnsi" w:cs="Arial"/>
                <w:b w:val="0"/>
                <w:sz w:val="20"/>
                <w:szCs w:val="24"/>
              </w:rPr>
            </w:pPr>
            <w:hyperlink r:id="rId10" w:history="1">
              <w:r w:rsidR="00B53C10" w:rsidRPr="00DC2A25">
                <w:rPr>
                  <w:rStyle w:val="Hyperlink"/>
                  <w:rFonts w:asciiTheme="minorHAnsi" w:eastAsia="Times New Roman" w:hAnsiTheme="minorHAnsi" w:cs="Arial"/>
                  <w:b w:val="0"/>
                  <w:color w:val="DA5800"/>
                  <w:sz w:val="20"/>
                  <w:szCs w:val="24"/>
                </w:rPr>
                <w:t>NYC Well</w:t>
              </w:r>
            </w:hyperlink>
            <w:r w:rsidR="00B53C10" w:rsidRPr="00B53C10">
              <w:rPr>
                <w:rFonts w:asciiTheme="minorHAnsi" w:eastAsia="Times New Roman" w:hAnsiTheme="minorHAnsi" w:cs="Arial"/>
                <w:color w:val="009CD7"/>
                <w:sz w:val="20"/>
                <w:szCs w:val="24"/>
              </w:rPr>
              <w:t xml:space="preserve"> </w:t>
            </w:r>
            <w:r w:rsidR="00B53C10" w:rsidRPr="00B53C10">
              <w:rPr>
                <w:rFonts w:asciiTheme="minorHAnsi" w:eastAsia="Times New Roman" w:hAnsiTheme="minorHAnsi" w:cs="Arial"/>
                <w:b w:val="0"/>
                <w:sz w:val="20"/>
                <w:szCs w:val="24"/>
              </w:rPr>
              <w:t xml:space="preserve">counselors are also available to help 24/7/365. Call </w:t>
            </w:r>
            <w:r w:rsidR="00B53C10" w:rsidRPr="00DC2A25">
              <w:rPr>
                <w:rFonts w:asciiTheme="minorHAnsi" w:eastAsia="Times New Roman" w:hAnsiTheme="minorHAnsi" w:cs="Arial"/>
                <w:b w:val="0"/>
                <w:color w:val="DA5800"/>
                <w:sz w:val="20"/>
                <w:szCs w:val="24"/>
              </w:rPr>
              <w:t>888-NYC-Well</w:t>
            </w:r>
            <w:r w:rsidR="00B53C10" w:rsidRPr="00B53C10">
              <w:rPr>
                <w:rFonts w:asciiTheme="minorHAnsi" w:eastAsia="Times New Roman" w:hAnsiTheme="minorHAnsi" w:cs="Arial"/>
                <w:b w:val="0"/>
                <w:sz w:val="20"/>
                <w:szCs w:val="24"/>
              </w:rPr>
              <w:t xml:space="preserve">, text </w:t>
            </w:r>
            <w:r w:rsidR="00B53C10" w:rsidRPr="00B53C10">
              <w:rPr>
                <w:rFonts w:asciiTheme="minorHAnsi" w:eastAsia="Times New Roman" w:hAnsiTheme="minorHAnsi" w:cs="Arial"/>
                <w:sz w:val="20"/>
                <w:szCs w:val="24"/>
              </w:rPr>
              <w:t xml:space="preserve">WELL </w:t>
            </w:r>
            <w:r w:rsidR="00B53C10" w:rsidRPr="00B53C10">
              <w:rPr>
                <w:rFonts w:asciiTheme="minorHAnsi" w:eastAsia="Times New Roman" w:hAnsiTheme="minorHAnsi" w:cs="Arial"/>
                <w:b w:val="0"/>
                <w:sz w:val="20"/>
                <w:szCs w:val="24"/>
              </w:rPr>
              <w:t xml:space="preserve">to </w:t>
            </w:r>
            <w:r w:rsidR="00B53C10" w:rsidRPr="00081250">
              <w:rPr>
                <w:rFonts w:asciiTheme="minorHAnsi" w:eastAsia="Times New Roman" w:hAnsiTheme="minorHAnsi" w:cs="Arial"/>
                <w:b w:val="0"/>
                <w:sz w:val="20"/>
                <w:szCs w:val="24"/>
              </w:rPr>
              <w:t>65173</w:t>
            </w:r>
            <w:r w:rsidR="00B53C10" w:rsidRPr="00B53C10">
              <w:rPr>
                <w:rFonts w:asciiTheme="minorHAnsi" w:eastAsia="Times New Roman" w:hAnsiTheme="minorHAnsi" w:cs="Arial"/>
                <w:b w:val="0"/>
                <w:color w:val="009CD7"/>
                <w:sz w:val="20"/>
                <w:szCs w:val="24"/>
              </w:rPr>
              <w:t xml:space="preserve"> </w:t>
            </w:r>
            <w:r w:rsidR="00B53C10" w:rsidRPr="00B53C10">
              <w:rPr>
                <w:rFonts w:asciiTheme="minorHAnsi" w:eastAsia="Times New Roman" w:hAnsiTheme="minorHAnsi" w:cs="Arial"/>
                <w:b w:val="0"/>
                <w:sz w:val="20"/>
                <w:szCs w:val="24"/>
              </w:rPr>
              <w:t xml:space="preserve">or visit </w:t>
            </w:r>
            <w:hyperlink r:id="rId11" w:history="1">
              <w:r w:rsidR="00B53C10" w:rsidRPr="00DC2A25">
                <w:rPr>
                  <w:rStyle w:val="Hyperlink"/>
                  <w:rFonts w:asciiTheme="minorHAnsi" w:eastAsia="Times New Roman" w:hAnsiTheme="minorHAnsi" w:cs="Arial"/>
                  <w:b w:val="0"/>
                  <w:color w:val="DA5800"/>
                  <w:sz w:val="20"/>
                  <w:szCs w:val="24"/>
                </w:rPr>
                <w:t>www.nyc.gov/nycwell</w:t>
              </w:r>
            </w:hyperlink>
            <w:r w:rsidR="00B53C10" w:rsidRPr="00DC2A25">
              <w:rPr>
                <w:rFonts w:asciiTheme="minorHAnsi" w:eastAsia="Times New Roman" w:hAnsiTheme="minorHAnsi" w:cs="Arial"/>
                <w:b w:val="0"/>
                <w:color w:val="DA5800"/>
                <w:sz w:val="20"/>
                <w:szCs w:val="24"/>
              </w:rPr>
              <w:t xml:space="preserve"> </w:t>
            </w:r>
            <w:r w:rsidR="00B53C10" w:rsidRPr="00B53C10">
              <w:rPr>
                <w:rFonts w:asciiTheme="minorHAnsi" w:eastAsia="Times New Roman" w:hAnsiTheme="minorHAnsi" w:cs="Arial"/>
                <w:b w:val="0"/>
                <w:sz w:val="20"/>
                <w:szCs w:val="24"/>
              </w:rPr>
              <w:t>to chat online.</w:t>
            </w:r>
          </w:p>
          <w:p w:rsidR="003A7035" w:rsidRPr="003A7035" w:rsidRDefault="003A7035" w:rsidP="003A7035">
            <w:pPr>
              <w:pStyle w:val="ListParagraph"/>
              <w:numPr>
                <w:ilvl w:val="0"/>
                <w:numId w:val="6"/>
              </w:numPr>
              <w:rPr>
                <w:rFonts w:eastAsia="Times New Roman" w:cs="Arial"/>
                <w:bCs/>
                <w:color w:val="000000" w:themeColor="text1"/>
                <w:sz w:val="20"/>
                <w:szCs w:val="24"/>
              </w:rPr>
            </w:pPr>
            <w:r w:rsidRPr="003A7035">
              <w:rPr>
                <w:rFonts w:eastAsia="Times New Roman" w:cs="Arial"/>
                <w:bCs/>
                <w:color w:val="000000" w:themeColor="text1"/>
                <w:sz w:val="20"/>
                <w:szCs w:val="24"/>
              </w:rPr>
              <w:t>National Suicide Prevention Lifeline 1-800-273-TALK (8255).</w:t>
            </w:r>
          </w:p>
          <w:p w:rsidR="00DC2A25" w:rsidRPr="00081250" w:rsidRDefault="00DC2A25" w:rsidP="00DC2A25">
            <w:pPr>
              <w:pStyle w:val="ListParagraph"/>
              <w:numPr>
                <w:ilvl w:val="0"/>
                <w:numId w:val="6"/>
              </w:numPr>
              <w:autoSpaceDE w:val="0"/>
              <w:autoSpaceDN w:val="0"/>
              <w:adjustRightInd w:val="0"/>
              <w:spacing w:after="120"/>
              <w:contextualSpacing w:val="0"/>
              <w:rPr>
                <w:rFonts w:eastAsia="Times New Roman" w:cs="Arial"/>
                <w:bCs/>
                <w:color w:val="DA5800"/>
                <w:sz w:val="20"/>
                <w:szCs w:val="24"/>
              </w:rPr>
            </w:pPr>
            <w:r w:rsidRPr="00DC2A25">
              <w:rPr>
                <w:rFonts w:eastAsia="Times New Roman" w:cs="Arial"/>
                <w:bCs/>
                <w:sz w:val="20"/>
                <w:szCs w:val="24"/>
              </w:rPr>
              <w:t xml:space="preserve">Center for Disease Control:  </w:t>
            </w:r>
            <w:hyperlink r:id="rId12" w:history="1">
              <w:r w:rsidRPr="00081250">
                <w:rPr>
                  <w:rStyle w:val="Hyperlink"/>
                  <w:rFonts w:eastAsia="Times New Roman" w:cs="Arial"/>
                  <w:bCs/>
                  <w:color w:val="DA5800"/>
                  <w:sz w:val="20"/>
                  <w:szCs w:val="24"/>
                </w:rPr>
                <w:t>Preventing Suicide: A Technical Package of Policy, Programs, and Practices</w:t>
              </w:r>
            </w:hyperlink>
            <w:r w:rsidRPr="00081250">
              <w:rPr>
                <w:rFonts w:eastAsia="Times New Roman" w:cs="Arial"/>
                <w:bCs/>
                <w:color w:val="DA5800"/>
                <w:sz w:val="20"/>
                <w:szCs w:val="24"/>
              </w:rPr>
              <w:t xml:space="preserve">  </w:t>
            </w:r>
          </w:p>
          <w:p w:rsidR="00DC2A25" w:rsidRPr="00081250" w:rsidRDefault="002B7802" w:rsidP="00DC2A25">
            <w:pPr>
              <w:pStyle w:val="ListParagraph"/>
              <w:numPr>
                <w:ilvl w:val="0"/>
                <w:numId w:val="6"/>
              </w:numPr>
              <w:autoSpaceDE w:val="0"/>
              <w:autoSpaceDN w:val="0"/>
              <w:adjustRightInd w:val="0"/>
              <w:spacing w:after="120"/>
              <w:contextualSpacing w:val="0"/>
              <w:rPr>
                <w:rFonts w:eastAsia="Times New Roman" w:cs="Arial"/>
                <w:bCs/>
                <w:color w:val="DA5800"/>
                <w:sz w:val="20"/>
                <w:szCs w:val="24"/>
              </w:rPr>
            </w:pPr>
            <w:hyperlink r:id="rId13" w:history="1">
              <w:r w:rsidR="00DC2A25" w:rsidRPr="00081250">
                <w:rPr>
                  <w:rStyle w:val="Hyperlink"/>
                  <w:rFonts w:eastAsia="Times New Roman" w:cs="Arial"/>
                  <w:bCs/>
                  <w:color w:val="DA5800"/>
                  <w:sz w:val="20"/>
                  <w:szCs w:val="24"/>
                </w:rPr>
                <w:t>Suicide Prevention Resource Center</w:t>
              </w:r>
            </w:hyperlink>
          </w:p>
          <w:p w:rsidR="00DC2A25" w:rsidRPr="00DE48A3" w:rsidRDefault="002B7802" w:rsidP="00DC2A25">
            <w:pPr>
              <w:pStyle w:val="ListParagraph"/>
              <w:numPr>
                <w:ilvl w:val="0"/>
                <w:numId w:val="6"/>
              </w:numPr>
              <w:autoSpaceDE w:val="0"/>
              <w:autoSpaceDN w:val="0"/>
              <w:adjustRightInd w:val="0"/>
              <w:spacing w:after="120"/>
              <w:contextualSpacing w:val="0"/>
              <w:rPr>
                <w:rFonts w:cs="Arial"/>
                <w:color w:val="DA5800"/>
                <w:sz w:val="20"/>
              </w:rPr>
            </w:pPr>
            <w:hyperlink r:id="rId14" w:history="1">
              <w:r w:rsidR="00DC2A25" w:rsidRPr="00081250">
                <w:rPr>
                  <w:rStyle w:val="Hyperlink"/>
                  <w:rFonts w:eastAsia="Times New Roman" w:cs="Arial"/>
                  <w:bCs/>
                  <w:color w:val="DA5800"/>
                  <w:sz w:val="20"/>
                  <w:szCs w:val="24"/>
                </w:rPr>
                <w:t>Suicide Prevention Center of New York State</w:t>
              </w:r>
            </w:hyperlink>
          </w:p>
          <w:p w:rsidR="00DE48A3" w:rsidRPr="00DE48A3" w:rsidRDefault="00DE48A3" w:rsidP="00DC2A25">
            <w:pPr>
              <w:pStyle w:val="ListParagraph"/>
              <w:numPr>
                <w:ilvl w:val="0"/>
                <w:numId w:val="6"/>
              </w:numPr>
              <w:autoSpaceDE w:val="0"/>
              <w:autoSpaceDN w:val="0"/>
              <w:adjustRightInd w:val="0"/>
              <w:spacing w:after="120"/>
              <w:contextualSpacing w:val="0"/>
              <w:rPr>
                <w:rFonts w:cs="Arial"/>
                <w:color w:val="DA5800"/>
                <w:sz w:val="20"/>
              </w:rPr>
            </w:pPr>
            <w:r w:rsidRPr="00DE48A3">
              <w:rPr>
                <w:rFonts w:cs="Arial"/>
                <w:noProof/>
                <w:color w:val="003300"/>
                <w:sz w:val="20"/>
                <w:szCs w:val="20"/>
              </w:rPr>
              <w:t xml:space="preserve">For more information on how to make a difference, visit the website:  Be the one to save a life at </w:t>
            </w:r>
            <w:hyperlink r:id="rId15" w:history="1">
              <w:r w:rsidRPr="00DE48A3">
                <w:rPr>
                  <w:rStyle w:val="Hyperlink"/>
                  <w:rFonts w:cs="Arial"/>
                  <w:noProof/>
                  <w:color w:val="C45911" w:themeColor="accent2" w:themeShade="BF"/>
                  <w:sz w:val="20"/>
                  <w:szCs w:val="20"/>
                </w:rPr>
                <w:t>http://www.bethe1to.com/</w:t>
              </w:r>
            </w:hyperlink>
          </w:p>
          <w:p w:rsidR="00DC2A25" w:rsidRPr="00BB2B9E" w:rsidRDefault="00DC2A25" w:rsidP="00DC2A25">
            <w:pPr>
              <w:pStyle w:val="ListParagraph"/>
              <w:ind w:left="547"/>
            </w:pPr>
          </w:p>
        </w:tc>
      </w:tr>
      <w:tr w:rsidR="00DC2A25" w:rsidTr="009375C6">
        <w:trPr>
          <w:trHeight w:val="66"/>
        </w:trPr>
        <w:tc>
          <w:tcPr>
            <w:tcW w:w="9630" w:type="dxa"/>
            <w:gridSpan w:val="2"/>
            <w:shd w:val="clear" w:color="auto" w:fill="auto"/>
          </w:tcPr>
          <w:p w:rsidR="00DC2A25" w:rsidRPr="00AF56E4" w:rsidRDefault="00DC2A25">
            <w:pPr>
              <w:rPr>
                <w:b/>
              </w:rPr>
            </w:pPr>
          </w:p>
        </w:tc>
      </w:tr>
      <w:tr w:rsidR="00E60CBE" w:rsidTr="009375C6">
        <w:trPr>
          <w:trHeight w:val="1557"/>
        </w:trPr>
        <w:tc>
          <w:tcPr>
            <w:tcW w:w="9630" w:type="dxa"/>
            <w:gridSpan w:val="2"/>
          </w:tcPr>
          <w:p w:rsidR="00E60CBE" w:rsidRDefault="00B53C10" w:rsidP="00B53C10">
            <w:pPr>
              <w:jc w:val="center"/>
            </w:pPr>
            <w:r>
              <w:rPr>
                <w:noProof/>
                <w:color w:val="444444"/>
                <w:sz w:val="24"/>
                <w:szCs w:val="24"/>
              </w:rPr>
              <w:drawing>
                <wp:inline distT="0" distB="0" distL="0" distR="0" wp14:anchorId="189EEBF6" wp14:editId="23CEFAB6">
                  <wp:extent cx="1533525" cy="9183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Well-mayor-blac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5768" cy="931632"/>
                          </a:xfrm>
                          <a:prstGeom prst="rect">
                            <a:avLst/>
                          </a:prstGeom>
                        </pic:spPr>
                      </pic:pic>
                    </a:graphicData>
                  </a:graphic>
                </wp:inline>
              </w:drawing>
            </w:r>
          </w:p>
        </w:tc>
      </w:tr>
      <w:tr w:rsidR="00116824" w:rsidTr="009375C6">
        <w:trPr>
          <w:trHeight w:val="387"/>
        </w:trPr>
        <w:tc>
          <w:tcPr>
            <w:tcW w:w="9630" w:type="dxa"/>
            <w:gridSpan w:val="2"/>
          </w:tcPr>
          <w:p w:rsidR="00116824" w:rsidRDefault="002B7802" w:rsidP="00B53C10">
            <w:pPr>
              <w:jc w:val="center"/>
            </w:pPr>
            <w:hyperlink r:id="rId17" w:history="1">
              <w:r w:rsidR="00B53C10" w:rsidRPr="00DC2A25">
                <w:rPr>
                  <w:rStyle w:val="Hyperlink"/>
                  <w:color w:val="DA5800"/>
                </w:rPr>
                <w:t>www.nyc.gov/workwellnyc</w:t>
              </w:r>
            </w:hyperlink>
            <w:r w:rsidR="00B53C10" w:rsidRPr="00DC2A25">
              <w:rPr>
                <w:color w:val="DA5800"/>
              </w:rPr>
              <w:t xml:space="preserve"> | </w:t>
            </w:r>
            <w:hyperlink r:id="rId18" w:history="1">
              <w:r w:rsidR="00B53C10" w:rsidRPr="00DC2A25">
                <w:rPr>
                  <w:rStyle w:val="Hyperlink"/>
                  <w:color w:val="DA5800"/>
                </w:rPr>
                <w:t>workwell@olr.nyc.gov</w:t>
              </w:r>
            </w:hyperlink>
          </w:p>
        </w:tc>
      </w:tr>
    </w:tbl>
    <w:p w:rsidR="00116824" w:rsidRDefault="00116824"/>
    <w:sectPr w:rsidR="00116824" w:rsidSect="00116824">
      <w:headerReference w:type="default" r:id="rId1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5C6" w:rsidRDefault="009375C6" w:rsidP="009375C6">
      <w:pPr>
        <w:spacing w:after="0" w:line="240" w:lineRule="auto"/>
      </w:pPr>
      <w:r>
        <w:separator/>
      </w:r>
    </w:p>
  </w:endnote>
  <w:endnote w:type="continuationSeparator" w:id="0">
    <w:p w:rsidR="009375C6" w:rsidRDefault="009375C6" w:rsidP="0093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5C6" w:rsidRDefault="009375C6" w:rsidP="009375C6">
      <w:pPr>
        <w:spacing w:after="0" w:line="240" w:lineRule="auto"/>
      </w:pPr>
      <w:r>
        <w:separator/>
      </w:r>
    </w:p>
  </w:footnote>
  <w:footnote w:type="continuationSeparator" w:id="0">
    <w:p w:rsidR="009375C6" w:rsidRDefault="009375C6" w:rsidP="00937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5C6" w:rsidRPr="00970C68" w:rsidRDefault="009375C6" w:rsidP="009375C6">
    <w:pPr>
      <w:pStyle w:val="Header"/>
    </w:pPr>
    <w:r>
      <w:rPr>
        <w:b/>
      </w:rPr>
      <w:t xml:space="preserve">Help is Here </w:t>
    </w:r>
    <w:r>
      <w:rPr>
        <w:b/>
      </w:rPr>
      <w:tab/>
      <w:t xml:space="preserve">                                                                                                                                            </w:t>
    </w:r>
    <w:r>
      <w:t>June 20</w:t>
    </w:r>
    <w:r>
      <w:t>, 2018</w:t>
    </w:r>
    <w:r>
      <w:rPr>
        <w:b/>
      </w:rPr>
      <w:tab/>
    </w:r>
  </w:p>
  <w:p w:rsidR="009375C6" w:rsidRDefault="00937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2075"/>
    <w:multiLevelType w:val="hybridMultilevel"/>
    <w:tmpl w:val="F7787A0E"/>
    <w:lvl w:ilvl="0" w:tplc="023ABEA0">
      <w:numFmt w:val="bullet"/>
      <w:lvlText w:val=""/>
      <w:lvlJc w:val="left"/>
      <w:pPr>
        <w:ind w:left="720" w:hanging="72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B643E2"/>
    <w:multiLevelType w:val="hybridMultilevel"/>
    <w:tmpl w:val="D3A0599A"/>
    <w:lvl w:ilvl="0" w:tplc="C038AB8E">
      <w:start w:val="1"/>
      <w:numFmt w:val="bullet"/>
      <w:lvlText w:val=""/>
      <w:lvlJc w:val="left"/>
      <w:pPr>
        <w:ind w:left="720" w:hanging="360"/>
      </w:pPr>
      <w:rPr>
        <w:rFonts w:ascii="Wingdings" w:hAnsi="Wingdings"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45565"/>
    <w:multiLevelType w:val="hybridMultilevel"/>
    <w:tmpl w:val="A742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06FB8"/>
    <w:multiLevelType w:val="hybridMultilevel"/>
    <w:tmpl w:val="749272FE"/>
    <w:lvl w:ilvl="0" w:tplc="023ABEA0">
      <w:numFmt w:val="bullet"/>
      <w:lvlText w:val=""/>
      <w:lvlJc w:val="left"/>
      <w:pPr>
        <w:ind w:left="720" w:hanging="360"/>
      </w:pPr>
      <w:rPr>
        <w:rFonts w:ascii="Symbol" w:eastAsiaTheme="minorHAnsi" w:hAnsi="Symbol" w:cstheme="minorBidi"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F40EA"/>
    <w:multiLevelType w:val="hybridMultilevel"/>
    <w:tmpl w:val="8C5E9EFA"/>
    <w:lvl w:ilvl="0" w:tplc="023ABEA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81EBC"/>
    <w:multiLevelType w:val="hybridMultilevel"/>
    <w:tmpl w:val="35660924"/>
    <w:lvl w:ilvl="0" w:tplc="C038AB8E">
      <w:start w:val="1"/>
      <w:numFmt w:val="bullet"/>
      <w:lvlText w:val=""/>
      <w:lvlJc w:val="left"/>
      <w:pPr>
        <w:ind w:left="547" w:hanging="360"/>
      </w:pPr>
      <w:rPr>
        <w:rFonts w:ascii="Wingdings" w:hAnsi="Wingdings" w:hint="default"/>
        <w:color w:val="92D050"/>
      </w:rPr>
    </w:lvl>
    <w:lvl w:ilvl="1" w:tplc="69A8DD6A">
      <w:numFmt w:val="bullet"/>
      <w:lvlText w:val="•"/>
      <w:lvlJc w:val="left"/>
      <w:pPr>
        <w:ind w:left="907" w:firstLine="0"/>
      </w:pPr>
      <w:rPr>
        <w:rFonts w:ascii="Arial" w:eastAsia="Times New Roman" w:hAnsi="Arial" w:cs="Arial"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6" w15:restartNumberingAfterBreak="0">
    <w:nsid w:val="539D63D7"/>
    <w:multiLevelType w:val="hybridMultilevel"/>
    <w:tmpl w:val="057EF4F8"/>
    <w:lvl w:ilvl="0" w:tplc="88CEC536">
      <w:start w:val="1"/>
      <w:numFmt w:val="bullet"/>
      <w:lvlText w:val=""/>
      <w:lvlJc w:val="left"/>
      <w:pPr>
        <w:ind w:left="547" w:hanging="360"/>
      </w:pPr>
      <w:rPr>
        <w:rFonts w:ascii="Symbol" w:hAnsi="Symbol" w:hint="default"/>
        <w:color w:val="2DADD4"/>
      </w:rPr>
    </w:lvl>
    <w:lvl w:ilvl="1" w:tplc="69A8DD6A">
      <w:numFmt w:val="bullet"/>
      <w:lvlText w:val="•"/>
      <w:lvlJc w:val="left"/>
      <w:pPr>
        <w:ind w:left="907" w:firstLine="0"/>
      </w:pPr>
      <w:rPr>
        <w:rFonts w:ascii="Arial" w:eastAsia="Times New Roman" w:hAnsi="Arial" w:cs="Arial"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7" w15:restartNumberingAfterBreak="0">
    <w:nsid w:val="6FF549CE"/>
    <w:multiLevelType w:val="hybridMultilevel"/>
    <w:tmpl w:val="67AA631C"/>
    <w:lvl w:ilvl="0" w:tplc="04090001">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35567"/>
    <w:multiLevelType w:val="hybridMultilevel"/>
    <w:tmpl w:val="49468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872E8"/>
    <w:multiLevelType w:val="hybridMultilevel"/>
    <w:tmpl w:val="234214C8"/>
    <w:lvl w:ilvl="0" w:tplc="25B047B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190AA0"/>
    <w:multiLevelType w:val="hybridMultilevel"/>
    <w:tmpl w:val="83F8673C"/>
    <w:lvl w:ilvl="0" w:tplc="3A8C9FC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6"/>
  </w:num>
  <w:num w:numId="6">
    <w:abstractNumId w:val="5"/>
  </w:num>
  <w:num w:numId="7">
    <w:abstractNumId w:val="9"/>
  </w:num>
  <w:num w:numId="8">
    <w:abstractNumId w:val="1"/>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24"/>
    <w:rsid w:val="000015ED"/>
    <w:rsid w:val="0000381F"/>
    <w:rsid w:val="000042C7"/>
    <w:rsid w:val="000067A5"/>
    <w:rsid w:val="0001484A"/>
    <w:rsid w:val="000158EE"/>
    <w:rsid w:val="00015E40"/>
    <w:rsid w:val="00017A86"/>
    <w:rsid w:val="00017E68"/>
    <w:rsid w:val="00020025"/>
    <w:rsid w:val="0002105E"/>
    <w:rsid w:val="00021DD7"/>
    <w:rsid w:val="000230DD"/>
    <w:rsid w:val="00023FAA"/>
    <w:rsid w:val="0002423B"/>
    <w:rsid w:val="00024D5D"/>
    <w:rsid w:val="0002648F"/>
    <w:rsid w:val="000268ED"/>
    <w:rsid w:val="00026FB3"/>
    <w:rsid w:val="00030737"/>
    <w:rsid w:val="00030AD1"/>
    <w:rsid w:val="0003126E"/>
    <w:rsid w:val="00033AB2"/>
    <w:rsid w:val="00034C06"/>
    <w:rsid w:val="00037C10"/>
    <w:rsid w:val="00037CC0"/>
    <w:rsid w:val="0004088C"/>
    <w:rsid w:val="00044B33"/>
    <w:rsid w:val="00044D9E"/>
    <w:rsid w:val="00045FDD"/>
    <w:rsid w:val="00051836"/>
    <w:rsid w:val="00051CDB"/>
    <w:rsid w:val="00051F68"/>
    <w:rsid w:val="00053CAD"/>
    <w:rsid w:val="00053F59"/>
    <w:rsid w:val="00055C7A"/>
    <w:rsid w:val="000577F6"/>
    <w:rsid w:val="00057D69"/>
    <w:rsid w:val="0006100E"/>
    <w:rsid w:val="00064BF9"/>
    <w:rsid w:val="00067DEB"/>
    <w:rsid w:val="000707B0"/>
    <w:rsid w:val="00072864"/>
    <w:rsid w:val="00073681"/>
    <w:rsid w:val="00073D57"/>
    <w:rsid w:val="000755F5"/>
    <w:rsid w:val="00076E32"/>
    <w:rsid w:val="000810C7"/>
    <w:rsid w:val="00081250"/>
    <w:rsid w:val="00081438"/>
    <w:rsid w:val="0008161A"/>
    <w:rsid w:val="00082190"/>
    <w:rsid w:val="0008383A"/>
    <w:rsid w:val="000840DD"/>
    <w:rsid w:val="0008583C"/>
    <w:rsid w:val="00086EC4"/>
    <w:rsid w:val="00086ECC"/>
    <w:rsid w:val="00090E09"/>
    <w:rsid w:val="00093AE8"/>
    <w:rsid w:val="000952AB"/>
    <w:rsid w:val="0009628A"/>
    <w:rsid w:val="00096A42"/>
    <w:rsid w:val="000A0596"/>
    <w:rsid w:val="000A0AD2"/>
    <w:rsid w:val="000A0BBC"/>
    <w:rsid w:val="000A23E4"/>
    <w:rsid w:val="000A3767"/>
    <w:rsid w:val="000A76B4"/>
    <w:rsid w:val="000B299B"/>
    <w:rsid w:val="000B3D16"/>
    <w:rsid w:val="000B528E"/>
    <w:rsid w:val="000B54FC"/>
    <w:rsid w:val="000B6BA3"/>
    <w:rsid w:val="000B7373"/>
    <w:rsid w:val="000B7453"/>
    <w:rsid w:val="000B795A"/>
    <w:rsid w:val="000C1EA9"/>
    <w:rsid w:val="000C1FDE"/>
    <w:rsid w:val="000C38B4"/>
    <w:rsid w:val="000C49C7"/>
    <w:rsid w:val="000C4B33"/>
    <w:rsid w:val="000C685B"/>
    <w:rsid w:val="000D18D6"/>
    <w:rsid w:val="000D30A9"/>
    <w:rsid w:val="000D46B4"/>
    <w:rsid w:val="000D7CDE"/>
    <w:rsid w:val="000E1EA5"/>
    <w:rsid w:val="000E3A69"/>
    <w:rsid w:val="000E5405"/>
    <w:rsid w:val="000E6459"/>
    <w:rsid w:val="000F4396"/>
    <w:rsid w:val="000F7AFC"/>
    <w:rsid w:val="000F7CA9"/>
    <w:rsid w:val="00100C14"/>
    <w:rsid w:val="001012EF"/>
    <w:rsid w:val="00101A93"/>
    <w:rsid w:val="00101D48"/>
    <w:rsid w:val="001039F2"/>
    <w:rsid w:val="00110158"/>
    <w:rsid w:val="00110BB5"/>
    <w:rsid w:val="00111E10"/>
    <w:rsid w:val="00114361"/>
    <w:rsid w:val="00116824"/>
    <w:rsid w:val="001175ED"/>
    <w:rsid w:val="00117E7D"/>
    <w:rsid w:val="00121493"/>
    <w:rsid w:val="00126FDC"/>
    <w:rsid w:val="0013107B"/>
    <w:rsid w:val="0013372F"/>
    <w:rsid w:val="00135608"/>
    <w:rsid w:val="00135C93"/>
    <w:rsid w:val="00135D30"/>
    <w:rsid w:val="00137F69"/>
    <w:rsid w:val="001422CC"/>
    <w:rsid w:val="0014374A"/>
    <w:rsid w:val="001442E9"/>
    <w:rsid w:val="00144694"/>
    <w:rsid w:val="00144D2F"/>
    <w:rsid w:val="0014523E"/>
    <w:rsid w:val="00151027"/>
    <w:rsid w:val="00151206"/>
    <w:rsid w:val="00151F46"/>
    <w:rsid w:val="001564C7"/>
    <w:rsid w:val="0016146B"/>
    <w:rsid w:val="0016179C"/>
    <w:rsid w:val="0016205C"/>
    <w:rsid w:val="00172A38"/>
    <w:rsid w:val="00176C21"/>
    <w:rsid w:val="00177974"/>
    <w:rsid w:val="00181B85"/>
    <w:rsid w:val="00181E1C"/>
    <w:rsid w:val="00182098"/>
    <w:rsid w:val="00182B57"/>
    <w:rsid w:val="00183495"/>
    <w:rsid w:val="001838B9"/>
    <w:rsid w:val="00183ED0"/>
    <w:rsid w:val="00184169"/>
    <w:rsid w:val="0018674C"/>
    <w:rsid w:val="00192670"/>
    <w:rsid w:val="00192CCA"/>
    <w:rsid w:val="0019705D"/>
    <w:rsid w:val="0019749F"/>
    <w:rsid w:val="00197BBA"/>
    <w:rsid w:val="001A3258"/>
    <w:rsid w:val="001A3AB8"/>
    <w:rsid w:val="001A3EFC"/>
    <w:rsid w:val="001A7212"/>
    <w:rsid w:val="001A7B1D"/>
    <w:rsid w:val="001B1F67"/>
    <w:rsid w:val="001B240F"/>
    <w:rsid w:val="001B2BCA"/>
    <w:rsid w:val="001B3836"/>
    <w:rsid w:val="001B3A08"/>
    <w:rsid w:val="001B6699"/>
    <w:rsid w:val="001B6B71"/>
    <w:rsid w:val="001C3F44"/>
    <w:rsid w:val="001C4A6D"/>
    <w:rsid w:val="001C5136"/>
    <w:rsid w:val="001C6BD4"/>
    <w:rsid w:val="001D027C"/>
    <w:rsid w:val="001D0F00"/>
    <w:rsid w:val="001D4375"/>
    <w:rsid w:val="001D438F"/>
    <w:rsid w:val="001D4C12"/>
    <w:rsid w:val="001D58E7"/>
    <w:rsid w:val="001D61C0"/>
    <w:rsid w:val="001D701E"/>
    <w:rsid w:val="001D75AA"/>
    <w:rsid w:val="001E004B"/>
    <w:rsid w:val="001E0895"/>
    <w:rsid w:val="001E1503"/>
    <w:rsid w:val="001E222E"/>
    <w:rsid w:val="001E4AC2"/>
    <w:rsid w:val="001E5021"/>
    <w:rsid w:val="001E604D"/>
    <w:rsid w:val="001E716D"/>
    <w:rsid w:val="001F1355"/>
    <w:rsid w:val="001F20D5"/>
    <w:rsid w:val="001F2458"/>
    <w:rsid w:val="001F4C77"/>
    <w:rsid w:val="001F6137"/>
    <w:rsid w:val="001F61F5"/>
    <w:rsid w:val="001F68F2"/>
    <w:rsid w:val="001F7100"/>
    <w:rsid w:val="002000EE"/>
    <w:rsid w:val="002005D7"/>
    <w:rsid w:val="0020276C"/>
    <w:rsid w:val="0020296C"/>
    <w:rsid w:val="00202B8E"/>
    <w:rsid w:val="00203328"/>
    <w:rsid w:val="00204901"/>
    <w:rsid w:val="00204F51"/>
    <w:rsid w:val="00205BAA"/>
    <w:rsid w:val="002116D8"/>
    <w:rsid w:val="00212A6A"/>
    <w:rsid w:val="00214043"/>
    <w:rsid w:val="00215964"/>
    <w:rsid w:val="00217D5A"/>
    <w:rsid w:val="002221E6"/>
    <w:rsid w:val="00223985"/>
    <w:rsid w:val="00226756"/>
    <w:rsid w:val="002325CE"/>
    <w:rsid w:val="00236530"/>
    <w:rsid w:val="00237D28"/>
    <w:rsid w:val="002407AB"/>
    <w:rsid w:val="00240AA3"/>
    <w:rsid w:val="00243413"/>
    <w:rsid w:val="00243537"/>
    <w:rsid w:val="0024496C"/>
    <w:rsid w:val="002463ED"/>
    <w:rsid w:val="00250F0F"/>
    <w:rsid w:val="00253F38"/>
    <w:rsid w:val="0025715F"/>
    <w:rsid w:val="0026402C"/>
    <w:rsid w:val="0026412D"/>
    <w:rsid w:val="002674B9"/>
    <w:rsid w:val="00270A01"/>
    <w:rsid w:val="00274DE0"/>
    <w:rsid w:val="002755C9"/>
    <w:rsid w:val="00277635"/>
    <w:rsid w:val="00277642"/>
    <w:rsid w:val="002810E3"/>
    <w:rsid w:val="002849F7"/>
    <w:rsid w:val="00284DC6"/>
    <w:rsid w:val="00285014"/>
    <w:rsid w:val="002877FB"/>
    <w:rsid w:val="00290A79"/>
    <w:rsid w:val="0029239D"/>
    <w:rsid w:val="002940C2"/>
    <w:rsid w:val="0029612A"/>
    <w:rsid w:val="0029682C"/>
    <w:rsid w:val="00297227"/>
    <w:rsid w:val="00297893"/>
    <w:rsid w:val="002A23C7"/>
    <w:rsid w:val="002A2DE2"/>
    <w:rsid w:val="002A4311"/>
    <w:rsid w:val="002A552C"/>
    <w:rsid w:val="002B125D"/>
    <w:rsid w:val="002B3E5A"/>
    <w:rsid w:val="002B5A31"/>
    <w:rsid w:val="002B67CA"/>
    <w:rsid w:val="002B7802"/>
    <w:rsid w:val="002C011C"/>
    <w:rsid w:val="002C0712"/>
    <w:rsid w:val="002C128D"/>
    <w:rsid w:val="002C1F46"/>
    <w:rsid w:val="002C2AD2"/>
    <w:rsid w:val="002C446E"/>
    <w:rsid w:val="002C48EA"/>
    <w:rsid w:val="002C4BA3"/>
    <w:rsid w:val="002C5D78"/>
    <w:rsid w:val="002C64F9"/>
    <w:rsid w:val="002D5067"/>
    <w:rsid w:val="002D6746"/>
    <w:rsid w:val="002E2966"/>
    <w:rsid w:val="002E642C"/>
    <w:rsid w:val="002E725B"/>
    <w:rsid w:val="002F1569"/>
    <w:rsid w:val="002F3B56"/>
    <w:rsid w:val="002F70C5"/>
    <w:rsid w:val="00300E3D"/>
    <w:rsid w:val="00301B22"/>
    <w:rsid w:val="00305EBE"/>
    <w:rsid w:val="00307272"/>
    <w:rsid w:val="00312690"/>
    <w:rsid w:val="003146C5"/>
    <w:rsid w:val="00315E1D"/>
    <w:rsid w:val="00317DE7"/>
    <w:rsid w:val="003209F5"/>
    <w:rsid w:val="00324FAF"/>
    <w:rsid w:val="00325E00"/>
    <w:rsid w:val="003307A4"/>
    <w:rsid w:val="00337553"/>
    <w:rsid w:val="003375AC"/>
    <w:rsid w:val="00341E6B"/>
    <w:rsid w:val="00342B43"/>
    <w:rsid w:val="00346648"/>
    <w:rsid w:val="0034670B"/>
    <w:rsid w:val="00350331"/>
    <w:rsid w:val="00350E13"/>
    <w:rsid w:val="003517B7"/>
    <w:rsid w:val="003540C5"/>
    <w:rsid w:val="00355231"/>
    <w:rsid w:val="00356173"/>
    <w:rsid w:val="00356367"/>
    <w:rsid w:val="00356EA6"/>
    <w:rsid w:val="0036095F"/>
    <w:rsid w:val="003632CF"/>
    <w:rsid w:val="00363828"/>
    <w:rsid w:val="00364BA0"/>
    <w:rsid w:val="0036583B"/>
    <w:rsid w:val="003663B9"/>
    <w:rsid w:val="00367491"/>
    <w:rsid w:val="00367B0B"/>
    <w:rsid w:val="0037092F"/>
    <w:rsid w:val="00370F39"/>
    <w:rsid w:val="003712E4"/>
    <w:rsid w:val="0037378C"/>
    <w:rsid w:val="0037436D"/>
    <w:rsid w:val="00374759"/>
    <w:rsid w:val="00375723"/>
    <w:rsid w:val="0038139B"/>
    <w:rsid w:val="00382A63"/>
    <w:rsid w:val="003848B9"/>
    <w:rsid w:val="00385E1E"/>
    <w:rsid w:val="003907C2"/>
    <w:rsid w:val="00395E85"/>
    <w:rsid w:val="003A0610"/>
    <w:rsid w:val="003A51D2"/>
    <w:rsid w:val="003A5A1C"/>
    <w:rsid w:val="003A6C07"/>
    <w:rsid w:val="003A7035"/>
    <w:rsid w:val="003A7620"/>
    <w:rsid w:val="003B0637"/>
    <w:rsid w:val="003B067D"/>
    <w:rsid w:val="003B2293"/>
    <w:rsid w:val="003B4896"/>
    <w:rsid w:val="003B52E8"/>
    <w:rsid w:val="003B7257"/>
    <w:rsid w:val="003C1EFC"/>
    <w:rsid w:val="003C2978"/>
    <w:rsid w:val="003C2D9D"/>
    <w:rsid w:val="003C3B0B"/>
    <w:rsid w:val="003C4703"/>
    <w:rsid w:val="003C7862"/>
    <w:rsid w:val="003C7D61"/>
    <w:rsid w:val="003D0ABE"/>
    <w:rsid w:val="003D1819"/>
    <w:rsid w:val="003D1DB5"/>
    <w:rsid w:val="003D2A2F"/>
    <w:rsid w:val="003D2C36"/>
    <w:rsid w:val="003D4C4D"/>
    <w:rsid w:val="003D6462"/>
    <w:rsid w:val="003E4E42"/>
    <w:rsid w:val="003E5255"/>
    <w:rsid w:val="003E5C2A"/>
    <w:rsid w:val="003E5D4E"/>
    <w:rsid w:val="003E7425"/>
    <w:rsid w:val="003F36BA"/>
    <w:rsid w:val="003F3DDE"/>
    <w:rsid w:val="003F4FF4"/>
    <w:rsid w:val="003F577D"/>
    <w:rsid w:val="003F6A4E"/>
    <w:rsid w:val="0040004A"/>
    <w:rsid w:val="004004E1"/>
    <w:rsid w:val="00401DA0"/>
    <w:rsid w:val="00402F26"/>
    <w:rsid w:val="0040341B"/>
    <w:rsid w:val="004035F3"/>
    <w:rsid w:val="004059A4"/>
    <w:rsid w:val="00405F1B"/>
    <w:rsid w:val="004060E5"/>
    <w:rsid w:val="0040735F"/>
    <w:rsid w:val="004109A1"/>
    <w:rsid w:val="004127C9"/>
    <w:rsid w:val="00421D9B"/>
    <w:rsid w:val="00421EF9"/>
    <w:rsid w:val="004237C8"/>
    <w:rsid w:val="0042525F"/>
    <w:rsid w:val="00425BFF"/>
    <w:rsid w:val="00425C0E"/>
    <w:rsid w:val="00426237"/>
    <w:rsid w:val="00426D4B"/>
    <w:rsid w:val="0042707D"/>
    <w:rsid w:val="00430F80"/>
    <w:rsid w:val="00431543"/>
    <w:rsid w:val="00434E89"/>
    <w:rsid w:val="00436EA2"/>
    <w:rsid w:val="004444B6"/>
    <w:rsid w:val="00447AFD"/>
    <w:rsid w:val="00451C92"/>
    <w:rsid w:val="0045387D"/>
    <w:rsid w:val="0045469F"/>
    <w:rsid w:val="004549FA"/>
    <w:rsid w:val="0045718C"/>
    <w:rsid w:val="004575BD"/>
    <w:rsid w:val="004606E5"/>
    <w:rsid w:val="0046075B"/>
    <w:rsid w:val="004628DD"/>
    <w:rsid w:val="004639C1"/>
    <w:rsid w:val="00463DD9"/>
    <w:rsid w:val="00466F41"/>
    <w:rsid w:val="00467010"/>
    <w:rsid w:val="004711AB"/>
    <w:rsid w:val="00471B58"/>
    <w:rsid w:val="00472658"/>
    <w:rsid w:val="00473074"/>
    <w:rsid w:val="00473BE9"/>
    <w:rsid w:val="0047575A"/>
    <w:rsid w:val="00475EE2"/>
    <w:rsid w:val="00476053"/>
    <w:rsid w:val="00476AF0"/>
    <w:rsid w:val="00477D49"/>
    <w:rsid w:val="00481A6F"/>
    <w:rsid w:val="00482BD9"/>
    <w:rsid w:val="00482D20"/>
    <w:rsid w:val="0048362B"/>
    <w:rsid w:val="00486BA8"/>
    <w:rsid w:val="00486C23"/>
    <w:rsid w:val="0048761C"/>
    <w:rsid w:val="00487A7A"/>
    <w:rsid w:val="00487D0A"/>
    <w:rsid w:val="00490D5E"/>
    <w:rsid w:val="0049155E"/>
    <w:rsid w:val="00492E54"/>
    <w:rsid w:val="004962E6"/>
    <w:rsid w:val="004A078E"/>
    <w:rsid w:val="004A1756"/>
    <w:rsid w:val="004A20DC"/>
    <w:rsid w:val="004A32EB"/>
    <w:rsid w:val="004A3F77"/>
    <w:rsid w:val="004A770B"/>
    <w:rsid w:val="004A7934"/>
    <w:rsid w:val="004B019E"/>
    <w:rsid w:val="004B29DF"/>
    <w:rsid w:val="004B3853"/>
    <w:rsid w:val="004B4386"/>
    <w:rsid w:val="004B50BA"/>
    <w:rsid w:val="004B5E48"/>
    <w:rsid w:val="004B617C"/>
    <w:rsid w:val="004B77EC"/>
    <w:rsid w:val="004C1B4C"/>
    <w:rsid w:val="004C2DD0"/>
    <w:rsid w:val="004C3B3C"/>
    <w:rsid w:val="004C4283"/>
    <w:rsid w:val="004C47AE"/>
    <w:rsid w:val="004C5D67"/>
    <w:rsid w:val="004C5E4C"/>
    <w:rsid w:val="004D0007"/>
    <w:rsid w:val="004D22CF"/>
    <w:rsid w:val="004D3D68"/>
    <w:rsid w:val="004D4747"/>
    <w:rsid w:val="004D52C2"/>
    <w:rsid w:val="004D6D8D"/>
    <w:rsid w:val="004D6DC0"/>
    <w:rsid w:val="004E21FB"/>
    <w:rsid w:val="004E297F"/>
    <w:rsid w:val="004E33B5"/>
    <w:rsid w:val="004E4383"/>
    <w:rsid w:val="004E49B3"/>
    <w:rsid w:val="004E4AE6"/>
    <w:rsid w:val="004E4CA8"/>
    <w:rsid w:val="004E6BCE"/>
    <w:rsid w:val="004E7354"/>
    <w:rsid w:val="004E79E7"/>
    <w:rsid w:val="004F04AC"/>
    <w:rsid w:val="004F1A80"/>
    <w:rsid w:val="004F1F64"/>
    <w:rsid w:val="004F285A"/>
    <w:rsid w:val="004F2DA3"/>
    <w:rsid w:val="004F325C"/>
    <w:rsid w:val="004F62EB"/>
    <w:rsid w:val="004F71D3"/>
    <w:rsid w:val="005004F7"/>
    <w:rsid w:val="005011C0"/>
    <w:rsid w:val="005018DA"/>
    <w:rsid w:val="00503F09"/>
    <w:rsid w:val="00505108"/>
    <w:rsid w:val="00505C76"/>
    <w:rsid w:val="00506439"/>
    <w:rsid w:val="00511ED7"/>
    <w:rsid w:val="00512C5F"/>
    <w:rsid w:val="00513B5D"/>
    <w:rsid w:val="005145FF"/>
    <w:rsid w:val="005159E2"/>
    <w:rsid w:val="00517077"/>
    <w:rsid w:val="005233B3"/>
    <w:rsid w:val="005235D6"/>
    <w:rsid w:val="005238FC"/>
    <w:rsid w:val="00525404"/>
    <w:rsid w:val="005272BA"/>
    <w:rsid w:val="0052735F"/>
    <w:rsid w:val="00530196"/>
    <w:rsid w:val="005323AF"/>
    <w:rsid w:val="00535EDF"/>
    <w:rsid w:val="00536D31"/>
    <w:rsid w:val="00540770"/>
    <w:rsid w:val="00540984"/>
    <w:rsid w:val="00540C08"/>
    <w:rsid w:val="00541869"/>
    <w:rsid w:val="0054188B"/>
    <w:rsid w:val="00542168"/>
    <w:rsid w:val="00542247"/>
    <w:rsid w:val="00543DF3"/>
    <w:rsid w:val="00546800"/>
    <w:rsid w:val="005477B8"/>
    <w:rsid w:val="005521A6"/>
    <w:rsid w:val="00555B9E"/>
    <w:rsid w:val="005564B3"/>
    <w:rsid w:val="00557154"/>
    <w:rsid w:val="00557AF3"/>
    <w:rsid w:val="005649DE"/>
    <w:rsid w:val="005710F0"/>
    <w:rsid w:val="00571C0E"/>
    <w:rsid w:val="00574599"/>
    <w:rsid w:val="00575DA4"/>
    <w:rsid w:val="00576FC1"/>
    <w:rsid w:val="005773F8"/>
    <w:rsid w:val="005812EF"/>
    <w:rsid w:val="0058227E"/>
    <w:rsid w:val="0058250C"/>
    <w:rsid w:val="00582B43"/>
    <w:rsid w:val="00584559"/>
    <w:rsid w:val="005851B4"/>
    <w:rsid w:val="00587D26"/>
    <w:rsid w:val="005905CE"/>
    <w:rsid w:val="005929A2"/>
    <w:rsid w:val="00592CDE"/>
    <w:rsid w:val="00592E1E"/>
    <w:rsid w:val="00593560"/>
    <w:rsid w:val="005949CF"/>
    <w:rsid w:val="00594A11"/>
    <w:rsid w:val="005950AD"/>
    <w:rsid w:val="00595690"/>
    <w:rsid w:val="00597338"/>
    <w:rsid w:val="00597C3F"/>
    <w:rsid w:val="005A042D"/>
    <w:rsid w:val="005A0466"/>
    <w:rsid w:val="005A0B58"/>
    <w:rsid w:val="005A0BE0"/>
    <w:rsid w:val="005A1011"/>
    <w:rsid w:val="005A5502"/>
    <w:rsid w:val="005A7947"/>
    <w:rsid w:val="005B1C9D"/>
    <w:rsid w:val="005B4CCF"/>
    <w:rsid w:val="005B6254"/>
    <w:rsid w:val="005B6339"/>
    <w:rsid w:val="005B6526"/>
    <w:rsid w:val="005B7DBA"/>
    <w:rsid w:val="005C0410"/>
    <w:rsid w:val="005C4013"/>
    <w:rsid w:val="005C6049"/>
    <w:rsid w:val="005C7EE1"/>
    <w:rsid w:val="005C7F5C"/>
    <w:rsid w:val="005D11A2"/>
    <w:rsid w:val="005D13CD"/>
    <w:rsid w:val="005D1B23"/>
    <w:rsid w:val="005D1B35"/>
    <w:rsid w:val="005D1E08"/>
    <w:rsid w:val="005D1FA3"/>
    <w:rsid w:val="005D2A56"/>
    <w:rsid w:val="005D371F"/>
    <w:rsid w:val="005D52FB"/>
    <w:rsid w:val="005D6E81"/>
    <w:rsid w:val="005D703C"/>
    <w:rsid w:val="005D7D2A"/>
    <w:rsid w:val="005E0D94"/>
    <w:rsid w:val="005E341B"/>
    <w:rsid w:val="005E4E04"/>
    <w:rsid w:val="005E72CA"/>
    <w:rsid w:val="005E7C09"/>
    <w:rsid w:val="005F10C2"/>
    <w:rsid w:val="005F13CD"/>
    <w:rsid w:val="005F1A9E"/>
    <w:rsid w:val="005F1DB1"/>
    <w:rsid w:val="005F2171"/>
    <w:rsid w:val="005F316F"/>
    <w:rsid w:val="005F39BA"/>
    <w:rsid w:val="005F4268"/>
    <w:rsid w:val="005F5046"/>
    <w:rsid w:val="005F67A1"/>
    <w:rsid w:val="005F75B7"/>
    <w:rsid w:val="005F7BBD"/>
    <w:rsid w:val="006006E3"/>
    <w:rsid w:val="006013E2"/>
    <w:rsid w:val="006014B4"/>
    <w:rsid w:val="0060517E"/>
    <w:rsid w:val="00606811"/>
    <w:rsid w:val="00606C19"/>
    <w:rsid w:val="00607004"/>
    <w:rsid w:val="00616734"/>
    <w:rsid w:val="00617BA1"/>
    <w:rsid w:val="00617EBE"/>
    <w:rsid w:val="0062111E"/>
    <w:rsid w:val="0062312E"/>
    <w:rsid w:val="00624940"/>
    <w:rsid w:val="006262C3"/>
    <w:rsid w:val="00626F2C"/>
    <w:rsid w:val="006271E6"/>
    <w:rsid w:val="006274C7"/>
    <w:rsid w:val="00627DF4"/>
    <w:rsid w:val="0063049B"/>
    <w:rsid w:val="00631125"/>
    <w:rsid w:val="006311AA"/>
    <w:rsid w:val="00631903"/>
    <w:rsid w:val="00631D13"/>
    <w:rsid w:val="00631DB2"/>
    <w:rsid w:val="00632CF0"/>
    <w:rsid w:val="00632D7C"/>
    <w:rsid w:val="00633A2E"/>
    <w:rsid w:val="00633B83"/>
    <w:rsid w:val="0063538F"/>
    <w:rsid w:val="00635CBF"/>
    <w:rsid w:val="00635EE2"/>
    <w:rsid w:val="00640028"/>
    <w:rsid w:val="00641DD2"/>
    <w:rsid w:val="00644240"/>
    <w:rsid w:val="006469CE"/>
    <w:rsid w:val="00646F8F"/>
    <w:rsid w:val="00650D10"/>
    <w:rsid w:val="00651D8D"/>
    <w:rsid w:val="00652E1E"/>
    <w:rsid w:val="00655CFE"/>
    <w:rsid w:val="00660233"/>
    <w:rsid w:val="00663F56"/>
    <w:rsid w:val="00665B55"/>
    <w:rsid w:val="00666E5F"/>
    <w:rsid w:val="00667A2A"/>
    <w:rsid w:val="0067198C"/>
    <w:rsid w:val="00673AFA"/>
    <w:rsid w:val="00675DB5"/>
    <w:rsid w:val="006805C5"/>
    <w:rsid w:val="006824C5"/>
    <w:rsid w:val="006825E3"/>
    <w:rsid w:val="006835C6"/>
    <w:rsid w:val="00685A39"/>
    <w:rsid w:val="006871EA"/>
    <w:rsid w:val="00691CAD"/>
    <w:rsid w:val="0069219D"/>
    <w:rsid w:val="00692A66"/>
    <w:rsid w:val="00692E38"/>
    <w:rsid w:val="00693FCC"/>
    <w:rsid w:val="0069403C"/>
    <w:rsid w:val="006947E2"/>
    <w:rsid w:val="00694B30"/>
    <w:rsid w:val="00695BCB"/>
    <w:rsid w:val="0069735E"/>
    <w:rsid w:val="00697BF1"/>
    <w:rsid w:val="006A34FE"/>
    <w:rsid w:val="006A416C"/>
    <w:rsid w:val="006A4B3E"/>
    <w:rsid w:val="006A4DB9"/>
    <w:rsid w:val="006A6391"/>
    <w:rsid w:val="006B34D4"/>
    <w:rsid w:val="006B3645"/>
    <w:rsid w:val="006B411F"/>
    <w:rsid w:val="006B5B43"/>
    <w:rsid w:val="006B600D"/>
    <w:rsid w:val="006B6E0A"/>
    <w:rsid w:val="006B7402"/>
    <w:rsid w:val="006B7B86"/>
    <w:rsid w:val="006C150E"/>
    <w:rsid w:val="006C1F2A"/>
    <w:rsid w:val="006C3B30"/>
    <w:rsid w:val="006C3BF1"/>
    <w:rsid w:val="006C577E"/>
    <w:rsid w:val="006C6821"/>
    <w:rsid w:val="006C6B77"/>
    <w:rsid w:val="006D1105"/>
    <w:rsid w:val="006D3743"/>
    <w:rsid w:val="006D5DC6"/>
    <w:rsid w:val="006D78DB"/>
    <w:rsid w:val="006E00BF"/>
    <w:rsid w:val="006E1C3F"/>
    <w:rsid w:val="006E1C68"/>
    <w:rsid w:val="006E1F28"/>
    <w:rsid w:val="006E2CB7"/>
    <w:rsid w:val="006E352A"/>
    <w:rsid w:val="006E4A00"/>
    <w:rsid w:val="006F1B0D"/>
    <w:rsid w:val="006F3D78"/>
    <w:rsid w:val="006F436D"/>
    <w:rsid w:val="006F4DBF"/>
    <w:rsid w:val="006F5EE9"/>
    <w:rsid w:val="006F6F99"/>
    <w:rsid w:val="006F78CF"/>
    <w:rsid w:val="007005E7"/>
    <w:rsid w:val="00700A57"/>
    <w:rsid w:val="007032DA"/>
    <w:rsid w:val="007052AB"/>
    <w:rsid w:val="007103D4"/>
    <w:rsid w:val="0071321B"/>
    <w:rsid w:val="007138F8"/>
    <w:rsid w:val="007152C3"/>
    <w:rsid w:val="0071637E"/>
    <w:rsid w:val="00716DA4"/>
    <w:rsid w:val="0071715F"/>
    <w:rsid w:val="00723A42"/>
    <w:rsid w:val="00724537"/>
    <w:rsid w:val="00725A5A"/>
    <w:rsid w:val="00725F53"/>
    <w:rsid w:val="00726BAE"/>
    <w:rsid w:val="00727DE5"/>
    <w:rsid w:val="007304BB"/>
    <w:rsid w:val="00731A72"/>
    <w:rsid w:val="00731CE5"/>
    <w:rsid w:val="0073243D"/>
    <w:rsid w:val="00733D9D"/>
    <w:rsid w:val="00734434"/>
    <w:rsid w:val="00737A17"/>
    <w:rsid w:val="007427E8"/>
    <w:rsid w:val="0075360D"/>
    <w:rsid w:val="00753DD7"/>
    <w:rsid w:val="007542AE"/>
    <w:rsid w:val="007549F2"/>
    <w:rsid w:val="0075525C"/>
    <w:rsid w:val="00760A41"/>
    <w:rsid w:val="00763717"/>
    <w:rsid w:val="00763CFC"/>
    <w:rsid w:val="00764948"/>
    <w:rsid w:val="00765012"/>
    <w:rsid w:val="00765FC1"/>
    <w:rsid w:val="00767C5A"/>
    <w:rsid w:val="00772DC7"/>
    <w:rsid w:val="00772EC7"/>
    <w:rsid w:val="00775AF1"/>
    <w:rsid w:val="00780A6F"/>
    <w:rsid w:val="0078208E"/>
    <w:rsid w:val="007833B8"/>
    <w:rsid w:val="00784C66"/>
    <w:rsid w:val="00790822"/>
    <w:rsid w:val="00791F30"/>
    <w:rsid w:val="00794E7C"/>
    <w:rsid w:val="007955A7"/>
    <w:rsid w:val="00795A01"/>
    <w:rsid w:val="00796150"/>
    <w:rsid w:val="007A0938"/>
    <w:rsid w:val="007A250A"/>
    <w:rsid w:val="007A282A"/>
    <w:rsid w:val="007A3472"/>
    <w:rsid w:val="007A3748"/>
    <w:rsid w:val="007A39A1"/>
    <w:rsid w:val="007A3D45"/>
    <w:rsid w:val="007A4DF8"/>
    <w:rsid w:val="007A6143"/>
    <w:rsid w:val="007A6834"/>
    <w:rsid w:val="007B014D"/>
    <w:rsid w:val="007B136F"/>
    <w:rsid w:val="007B141E"/>
    <w:rsid w:val="007B1A9E"/>
    <w:rsid w:val="007B4432"/>
    <w:rsid w:val="007B4C0D"/>
    <w:rsid w:val="007B59E5"/>
    <w:rsid w:val="007B6CE4"/>
    <w:rsid w:val="007B70CE"/>
    <w:rsid w:val="007C0BFB"/>
    <w:rsid w:val="007C2C46"/>
    <w:rsid w:val="007C2D3B"/>
    <w:rsid w:val="007C550A"/>
    <w:rsid w:val="007C56A7"/>
    <w:rsid w:val="007C5C83"/>
    <w:rsid w:val="007C662E"/>
    <w:rsid w:val="007C69B9"/>
    <w:rsid w:val="007C6DF0"/>
    <w:rsid w:val="007C73FF"/>
    <w:rsid w:val="007D0925"/>
    <w:rsid w:val="007D1A14"/>
    <w:rsid w:val="007D1C5E"/>
    <w:rsid w:val="007D3FB0"/>
    <w:rsid w:val="007D5D57"/>
    <w:rsid w:val="007D65CC"/>
    <w:rsid w:val="007E25AB"/>
    <w:rsid w:val="007E3DA3"/>
    <w:rsid w:val="007E440F"/>
    <w:rsid w:val="007F3008"/>
    <w:rsid w:val="007F3689"/>
    <w:rsid w:val="007F57F4"/>
    <w:rsid w:val="007F5CE9"/>
    <w:rsid w:val="007F62B1"/>
    <w:rsid w:val="007F7164"/>
    <w:rsid w:val="007F7A87"/>
    <w:rsid w:val="00800016"/>
    <w:rsid w:val="00800136"/>
    <w:rsid w:val="00805AAE"/>
    <w:rsid w:val="00806478"/>
    <w:rsid w:val="00810940"/>
    <w:rsid w:val="00815571"/>
    <w:rsid w:val="00815F26"/>
    <w:rsid w:val="008172FE"/>
    <w:rsid w:val="00820066"/>
    <w:rsid w:val="008209BA"/>
    <w:rsid w:val="00820F55"/>
    <w:rsid w:val="00821BAF"/>
    <w:rsid w:val="00825A0E"/>
    <w:rsid w:val="00827FC1"/>
    <w:rsid w:val="00830780"/>
    <w:rsid w:val="00831046"/>
    <w:rsid w:val="008318D1"/>
    <w:rsid w:val="00832E89"/>
    <w:rsid w:val="00834655"/>
    <w:rsid w:val="00834911"/>
    <w:rsid w:val="00836DD3"/>
    <w:rsid w:val="008373A8"/>
    <w:rsid w:val="00840494"/>
    <w:rsid w:val="00840F91"/>
    <w:rsid w:val="00841C6E"/>
    <w:rsid w:val="008425DC"/>
    <w:rsid w:val="0084264B"/>
    <w:rsid w:val="00843895"/>
    <w:rsid w:val="00844082"/>
    <w:rsid w:val="008455A4"/>
    <w:rsid w:val="00845DAB"/>
    <w:rsid w:val="00846D06"/>
    <w:rsid w:val="00847850"/>
    <w:rsid w:val="00853569"/>
    <w:rsid w:val="0085488D"/>
    <w:rsid w:val="008551CC"/>
    <w:rsid w:val="008555DC"/>
    <w:rsid w:val="00855C19"/>
    <w:rsid w:val="00855FA4"/>
    <w:rsid w:val="00860C8F"/>
    <w:rsid w:val="00861182"/>
    <w:rsid w:val="00861FCD"/>
    <w:rsid w:val="008632B4"/>
    <w:rsid w:val="00863E3E"/>
    <w:rsid w:val="00864C05"/>
    <w:rsid w:val="00865260"/>
    <w:rsid w:val="00866627"/>
    <w:rsid w:val="008676F3"/>
    <w:rsid w:val="00867DB7"/>
    <w:rsid w:val="0087028E"/>
    <w:rsid w:val="0087105D"/>
    <w:rsid w:val="00871CD8"/>
    <w:rsid w:val="00871DF7"/>
    <w:rsid w:val="008721D8"/>
    <w:rsid w:val="00872445"/>
    <w:rsid w:val="00875A82"/>
    <w:rsid w:val="008760E7"/>
    <w:rsid w:val="008826E0"/>
    <w:rsid w:val="008836C9"/>
    <w:rsid w:val="008851D8"/>
    <w:rsid w:val="0088540D"/>
    <w:rsid w:val="00890965"/>
    <w:rsid w:val="00892B7C"/>
    <w:rsid w:val="0089651E"/>
    <w:rsid w:val="008977E0"/>
    <w:rsid w:val="008A02A1"/>
    <w:rsid w:val="008A1A7D"/>
    <w:rsid w:val="008A24F2"/>
    <w:rsid w:val="008A31C6"/>
    <w:rsid w:val="008A354F"/>
    <w:rsid w:val="008A3C10"/>
    <w:rsid w:val="008A56AE"/>
    <w:rsid w:val="008A723A"/>
    <w:rsid w:val="008A76F5"/>
    <w:rsid w:val="008B1A1C"/>
    <w:rsid w:val="008B3438"/>
    <w:rsid w:val="008B4453"/>
    <w:rsid w:val="008B5590"/>
    <w:rsid w:val="008B74A9"/>
    <w:rsid w:val="008C21F2"/>
    <w:rsid w:val="008C38B9"/>
    <w:rsid w:val="008C6C10"/>
    <w:rsid w:val="008D1566"/>
    <w:rsid w:val="008D4366"/>
    <w:rsid w:val="008D4E63"/>
    <w:rsid w:val="008D653B"/>
    <w:rsid w:val="008D6659"/>
    <w:rsid w:val="008D707E"/>
    <w:rsid w:val="008E08C3"/>
    <w:rsid w:val="008E219D"/>
    <w:rsid w:val="008E21B2"/>
    <w:rsid w:val="008E2BEE"/>
    <w:rsid w:val="008E3C79"/>
    <w:rsid w:val="008E469E"/>
    <w:rsid w:val="008E5EF8"/>
    <w:rsid w:val="008E684C"/>
    <w:rsid w:val="008F1064"/>
    <w:rsid w:val="008F1AEB"/>
    <w:rsid w:val="008F1D0B"/>
    <w:rsid w:val="008F204E"/>
    <w:rsid w:val="008F2122"/>
    <w:rsid w:val="008F2692"/>
    <w:rsid w:val="008F363F"/>
    <w:rsid w:val="008F6A4C"/>
    <w:rsid w:val="008F71C0"/>
    <w:rsid w:val="00900003"/>
    <w:rsid w:val="00903B30"/>
    <w:rsid w:val="0090624A"/>
    <w:rsid w:val="0090680C"/>
    <w:rsid w:val="00907938"/>
    <w:rsid w:val="00911593"/>
    <w:rsid w:val="009129FC"/>
    <w:rsid w:val="009140FD"/>
    <w:rsid w:val="009156F9"/>
    <w:rsid w:val="0092042A"/>
    <w:rsid w:val="00923C0F"/>
    <w:rsid w:val="00926B33"/>
    <w:rsid w:val="00926BC9"/>
    <w:rsid w:val="00932811"/>
    <w:rsid w:val="00932E32"/>
    <w:rsid w:val="009375C6"/>
    <w:rsid w:val="0094036C"/>
    <w:rsid w:val="00941458"/>
    <w:rsid w:val="00944017"/>
    <w:rsid w:val="00944169"/>
    <w:rsid w:val="00945456"/>
    <w:rsid w:val="00945BB6"/>
    <w:rsid w:val="009465FA"/>
    <w:rsid w:val="00946967"/>
    <w:rsid w:val="009479F9"/>
    <w:rsid w:val="009503AA"/>
    <w:rsid w:val="009512BE"/>
    <w:rsid w:val="0095186C"/>
    <w:rsid w:val="009538D2"/>
    <w:rsid w:val="00953937"/>
    <w:rsid w:val="00953A65"/>
    <w:rsid w:val="009608E3"/>
    <w:rsid w:val="00961178"/>
    <w:rsid w:val="00962DB9"/>
    <w:rsid w:val="00962E70"/>
    <w:rsid w:val="0096310A"/>
    <w:rsid w:val="00963E08"/>
    <w:rsid w:val="009654BF"/>
    <w:rsid w:val="00966C17"/>
    <w:rsid w:val="0097026F"/>
    <w:rsid w:val="009715B7"/>
    <w:rsid w:val="00975525"/>
    <w:rsid w:val="009760AC"/>
    <w:rsid w:val="00976C3F"/>
    <w:rsid w:val="00977D71"/>
    <w:rsid w:val="009807F8"/>
    <w:rsid w:val="00982474"/>
    <w:rsid w:val="0098441B"/>
    <w:rsid w:val="0098493D"/>
    <w:rsid w:val="009857BF"/>
    <w:rsid w:val="009873B4"/>
    <w:rsid w:val="00990FE0"/>
    <w:rsid w:val="009925E3"/>
    <w:rsid w:val="0099264F"/>
    <w:rsid w:val="009927AE"/>
    <w:rsid w:val="00993D17"/>
    <w:rsid w:val="009940C9"/>
    <w:rsid w:val="009958C7"/>
    <w:rsid w:val="00997879"/>
    <w:rsid w:val="009A07A8"/>
    <w:rsid w:val="009A1288"/>
    <w:rsid w:val="009A1347"/>
    <w:rsid w:val="009A13FA"/>
    <w:rsid w:val="009A5165"/>
    <w:rsid w:val="009A613F"/>
    <w:rsid w:val="009B0E54"/>
    <w:rsid w:val="009B5C34"/>
    <w:rsid w:val="009B5DFE"/>
    <w:rsid w:val="009B7CB1"/>
    <w:rsid w:val="009C130B"/>
    <w:rsid w:val="009C1501"/>
    <w:rsid w:val="009C1547"/>
    <w:rsid w:val="009C1851"/>
    <w:rsid w:val="009C2A32"/>
    <w:rsid w:val="009C3841"/>
    <w:rsid w:val="009C39AC"/>
    <w:rsid w:val="009C3FFD"/>
    <w:rsid w:val="009C5E46"/>
    <w:rsid w:val="009D246E"/>
    <w:rsid w:val="009D29FD"/>
    <w:rsid w:val="009D2CD2"/>
    <w:rsid w:val="009D307C"/>
    <w:rsid w:val="009D4FD1"/>
    <w:rsid w:val="009D657A"/>
    <w:rsid w:val="009D7D78"/>
    <w:rsid w:val="009E1B4C"/>
    <w:rsid w:val="009E403A"/>
    <w:rsid w:val="009E5338"/>
    <w:rsid w:val="009E71A4"/>
    <w:rsid w:val="009E7C55"/>
    <w:rsid w:val="009F08B0"/>
    <w:rsid w:val="009F3724"/>
    <w:rsid w:val="009F509D"/>
    <w:rsid w:val="009F5924"/>
    <w:rsid w:val="009F5EF0"/>
    <w:rsid w:val="009F6913"/>
    <w:rsid w:val="009F7F34"/>
    <w:rsid w:val="00A000C0"/>
    <w:rsid w:val="00A00298"/>
    <w:rsid w:val="00A002E1"/>
    <w:rsid w:val="00A00A48"/>
    <w:rsid w:val="00A033FA"/>
    <w:rsid w:val="00A03642"/>
    <w:rsid w:val="00A03D23"/>
    <w:rsid w:val="00A044EA"/>
    <w:rsid w:val="00A05D49"/>
    <w:rsid w:val="00A05D6E"/>
    <w:rsid w:val="00A06DA0"/>
    <w:rsid w:val="00A06EA9"/>
    <w:rsid w:val="00A07BF1"/>
    <w:rsid w:val="00A104DB"/>
    <w:rsid w:val="00A10D0E"/>
    <w:rsid w:val="00A14763"/>
    <w:rsid w:val="00A14CAC"/>
    <w:rsid w:val="00A15233"/>
    <w:rsid w:val="00A167A8"/>
    <w:rsid w:val="00A16AD4"/>
    <w:rsid w:val="00A17938"/>
    <w:rsid w:val="00A2119D"/>
    <w:rsid w:val="00A21976"/>
    <w:rsid w:val="00A21C3C"/>
    <w:rsid w:val="00A21D2A"/>
    <w:rsid w:val="00A2205B"/>
    <w:rsid w:val="00A224F0"/>
    <w:rsid w:val="00A23105"/>
    <w:rsid w:val="00A26587"/>
    <w:rsid w:val="00A27A7D"/>
    <w:rsid w:val="00A32E2D"/>
    <w:rsid w:val="00A34C74"/>
    <w:rsid w:val="00A35606"/>
    <w:rsid w:val="00A377F4"/>
    <w:rsid w:val="00A37E91"/>
    <w:rsid w:val="00A41790"/>
    <w:rsid w:val="00A41C41"/>
    <w:rsid w:val="00A42047"/>
    <w:rsid w:val="00A468D4"/>
    <w:rsid w:val="00A50785"/>
    <w:rsid w:val="00A52E91"/>
    <w:rsid w:val="00A560BC"/>
    <w:rsid w:val="00A5643D"/>
    <w:rsid w:val="00A57A9A"/>
    <w:rsid w:val="00A62ED4"/>
    <w:rsid w:val="00A6340A"/>
    <w:rsid w:val="00A635B4"/>
    <w:rsid w:val="00A6376B"/>
    <w:rsid w:val="00A64014"/>
    <w:rsid w:val="00A655DD"/>
    <w:rsid w:val="00A66F4E"/>
    <w:rsid w:val="00A70CEA"/>
    <w:rsid w:val="00A721A7"/>
    <w:rsid w:val="00A72930"/>
    <w:rsid w:val="00A7421D"/>
    <w:rsid w:val="00A7680F"/>
    <w:rsid w:val="00A768A1"/>
    <w:rsid w:val="00A80C31"/>
    <w:rsid w:val="00A81851"/>
    <w:rsid w:val="00A81F56"/>
    <w:rsid w:val="00A84941"/>
    <w:rsid w:val="00A849F5"/>
    <w:rsid w:val="00A8537D"/>
    <w:rsid w:val="00A9014F"/>
    <w:rsid w:val="00A957DB"/>
    <w:rsid w:val="00A963CC"/>
    <w:rsid w:val="00A967BB"/>
    <w:rsid w:val="00A9687C"/>
    <w:rsid w:val="00AA43CE"/>
    <w:rsid w:val="00AA4410"/>
    <w:rsid w:val="00AA5934"/>
    <w:rsid w:val="00AA69A3"/>
    <w:rsid w:val="00AA7B95"/>
    <w:rsid w:val="00AB192C"/>
    <w:rsid w:val="00AB5CDB"/>
    <w:rsid w:val="00AB67A3"/>
    <w:rsid w:val="00AB6B4A"/>
    <w:rsid w:val="00AB6CFD"/>
    <w:rsid w:val="00AC188A"/>
    <w:rsid w:val="00AC3CAD"/>
    <w:rsid w:val="00AC5423"/>
    <w:rsid w:val="00AC7171"/>
    <w:rsid w:val="00AC720A"/>
    <w:rsid w:val="00AD0AE5"/>
    <w:rsid w:val="00AD0F84"/>
    <w:rsid w:val="00AD13F4"/>
    <w:rsid w:val="00AD23CA"/>
    <w:rsid w:val="00AD290E"/>
    <w:rsid w:val="00AD3C21"/>
    <w:rsid w:val="00AD442F"/>
    <w:rsid w:val="00AD4680"/>
    <w:rsid w:val="00AD4FB8"/>
    <w:rsid w:val="00AD6770"/>
    <w:rsid w:val="00AD7365"/>
    <w:rsid w:val="00AE2B26"/>
    <w:rsid w:val="00AE49EA"/>
    <w:rsid w:val="00AE4FFC"/>
    <w:rsid w:val="00AE5A25"/>
    <w:rsid w:val="00AE6C3A"/>
    <w:rsid w:val="00AF23C1"/>
    <w:rsid w:val="00AF37B3"/>
    <w:rsid w:val="00AF56E4"/>
    <w:rsid w:val="00AF5C27"/>
    <w:rsid w:val="00AF7228"/>
    <w:rsid w:val="00B0263E"/>
    <w:rsid w:val="00B040D6"/>
    <w:rsid w:val="00B05A14"/>
    <w:rsid w:val="00B05AFF"/>
    <w:rsid w:val="00B06B4B"/>
    <w:rsid w:val="00B07862"/>
    <w:rsid w:val="00B109CE"/>
    <w:rsid w:val="00B12309"/>
    <w:rsid w:val="00B130B8"/>
    <w:rsid w:val="00B139D8"/>
    <w:rsid w:val="00B13B0A"/>
    <w:rsid w:val="00B153FE"/>
    <w:rsid w:val="00B16419"/>
    <w:rsid w:val="00B167C5"/>
    <w:rsid w:val="00B307AC"/>
    <w:rsid w:val="00B31B6C"/>
    <w:rsid w:val="00B33A87"/>
    <w:rsid w:val="00B36156"/>
    <w:rsid w:val="00B3646A"/>
    <w:rsid w:val="00B418B9"/>
    <w:rsid w:val="00B42B9C"/>
    <w:rsid w:val="00B4308F"/>
    <w:rsid w:val="00B43499"/>
    <w:rsid w:val="00B50F82"/>
    <w:rsid w:val="00B538CF"/>
    <w:rsid w:val="00B53C10"/>
    <w:rsid w:val="00B55AFB"/>
    <w:rsid w:val="00B5688F"/>
    <w:rsid w:val="00B56C1B"/>
    <w:rsid w:val="00B573FB"/>
    <w:rsid w:val="00B61062"/>
    <w:rsid w:val="00B61FC7"/>
    <w:rsid w:val="00B671DA"/>
    <w:rsid w:val="00B77BAD"/>
    <w:rsid w:val="00B80EB5"/>
    <w:rsid w:val="00B816F6"/>
    <w:rsid w:val="00B823A7"/>
    <w:rsid w:val="00B83B2A"/>
    <w:rsid w:val="00B8565C"/>
    <w:rsid w:val="00B91E83"/>
    <w:rsid w:val="00B92994"/>
    <w:rsid w:val="00B92C05"/>
    <w:rsid w:val="00B94867"/>
    <w:rsid w:val="00B94967"/>
    <w:rsid w:val="00B955FD"/>
    <w:rsid w:val="00B97DDD"/>
    <w:rsid w:val="00BA0081"/>
    <w:rsid w:val="00BA0BBD"/>
    <w:rsid w:val="00BA0FD8"/>
    <w:rsid w:val="00BA1113"/>
    <w:rsid w:val="00BA2080"/>
    <w:rsid w:val="00BA3E57"/>
    <w:rsid w:val="00BA7D7A"/>
    <w:rsid w:val="00BB0602"/>
    <w:rsid w:val="00BB2B9E"/>
    <w:rsid w:val="00BB3447"/>
    <w:rsid w:val="00BB59A4"/>
    <w:rsid w:val="00BB6011"/>
    <w:rsid w:val="00BB692E"/>
    <w:rsid w:val="00BB719D"/>
    <w:rsid w:val="00BC230E"/>
    <w:rsid w:val="00BC3272"/>
    <w:rsid w:val="00BC3C7D"/>
    <w:rsid w:val="00BC449D"/>
    <w:rsid w:val="00BC5308"/>
    <w:rsid w:val="00BC54F5"/>
    <w:rsid w:val="00BC5B6A"/>
    <w:rsid w:val="00BC680A"/>
    <w:rsid w:val="00BD09D4"/>
    <w:rsid w:val="00BD3079"/>
    <w:rsid w:val="00BE0084"/>
    <w:rsid w:val="00BE0D8E"/>
    <w:rsid w:val="00BE13CB"/>
    <w:rsid w:val="00BE42E7"/>
    <w:rsid w:val="00BE43B6"/>
    <w:rsid w:val="00BE454F"/>
    <w:rsid w:val="00BE4A67"/>
    <w:rsid w:val="00BE4BAB"/>
    <w:rsid w:val="00BE712C"/>
    <w:rsid w:val="00BF1D85"/>
    <w:rsid w:val="00BF1F81"/>
    <w:rsid w:val="00BF2277"/>
    <w:rsid w:val="00BF4C57"/>
    <w:rsid w:val="00BF5367"/>
    <w:rsid w:val="00BF63E0"/>
    <w:rsid w:val="00BF770D"/>
    <w:rsid w:val="00C01017"/>
    <w:rsid w:val="00C02272"/>
    <w:rsid w:val="00C03708"/>
    <w:rsid w:val="00C03C0D"/>
    <w:rsid w:val="00C053FC"/>
    <w:rsid w:val="00C05846"/>
    <w:rsid w:val="00C05C14"/>
    <w:rsid w:val="00C06194"/>
    <w:rsid w:val="00C07071"/>
    <w:rsid w:val="00C113D0"/>
    <w:rsid w:val="00C11E8B"/>
    <w:rsid w:val="00C1243A"/>
    <w:rsid w:val="00C12AAE"/>
    <w:rsid w:val="00C159F5"/>
    <w:rsid w:val="00C2177A"/>
    <w:rsid w:val="00C21C25"/>
    <w:rsid w:val="00C22426"/>
    <w:rsid w:val="00C2387F"/>
    <w:rsid w:val="00C24C8A"/>
    <w:rsid w:val="00C24D17"/>
    <w:rsid w:val="00C26140"/>
    <w:rsid w:val="00C27299"/>
    <w:rsid w:val="00C3230D"/>
    <w:rsid w:val="00C32BAD"/>
    <w:rsid w:val="00C36E5B"/>
    <w:rsid w:val="00C37818"/>
    <w:rsid w:val="00C412D0"/>
    <w:rsid w:val="00C414F5"/>
    <w:rsid w:val="00C46B8E"/>
    <w:rsid w:val="00C501C2"/>
    <w:rsid w:val="00C52869"/>
    <w:rsid w:val="00C5737F"/>
    <w:rsid w:val="00C603A1"/>
    <w:rsid w:val="00C60BC4"/>
    <w:rsid w:val="00C60E0F"/>
    <w:rsid w:val="00C61F2F"/>
    <w:rsid w:val="00C62721"/>
    <w:rsid w:val="00C632B1"/>
    <w:rsid w:val="00C63485"/>
    <w:rsid w:val="00C63C8D"/>
    <w:rsid w:val="00C64961"/>
    <w:rsid w:val="00C6552B"/>
    <w:rsid w:val="00C66943"/>
    <w:rsid w:val="00C6798D"/>
    <w:rsid w:val="00C67E1B"/>
    <w:rsid w:val="00C7164B"/>
    <w:rsid w:val="00C744D6"/>
    <w:rsid w:val="00C7451F"/>
    <w:rsid w:val="00C75735"/>
    <w:rsid w:val="00C82509"/>
    <w:rsid w:val="00C829B3"/>
    <w:rsid w:val="00C83CC2"/>
    <w:rsid w:val="00C8419C"/>
    <w:rsid w:val="00C84C90"/>
    <w:rsid w:val="00C85F80"/>
    <w:rsid w:val="00C8730B"/>
    <w:rsid w:val="00C90CFE"/>
    <w:rsid w:val="00C921E5"/>
    <w:rsid w:val="00C938B8"/>
    <w:rsid w:val="00C93A56"/>
    <w:rsid w:val="00C942BF"/>
    <w:rsid w:val="00C959B6"/>
    <w:rsid w:val="00C95E5E"/>
    <w:rsid w:val="00C95F48"/>
    <w:rsid w:val="00C96F42"/>
    <w:rsid w:val="00CA0B5B"/>
    <w:rsid w:val="00CA1B96"/>
    <w:rsid w:val="00CA290F"/>
    <w:rsid w:val="00CA3E11"/>
    <w:rsid w:val="00CA4A66"/>
    <w:rsid w:val="00CA507A"/>
    <w:rsid w:val="00CA7F8F"/>
    <w:rsid w:val="00CB1507"/>
    <w:rsid w:val="00CB257C"/>
    <w:rsid w:val="00CB2A50"/>
    <w:rsid w:val="00CB38A5"/>
    <w:rsid w:val="00CB436B"/>
    <w:rsid w:val="00CC0E57"/>
    <w:rsid w:val="00CC2F73"/>
    <w:rsid w:val="00CC3860"/>
    <w:rsid w:val="00CC3FBD"/>
    <w:rsid w:val="00CC5FF9"/>
    <w:rsid w:val="00CD3A1A"/>
    <w:rsid w:val="00CD3CA0"/>
    <w:rsid w:val="00CE1E65"/>
    <w:rsid w:val="00CE25CB"/>
    <w:rsid w:val="00CE3CBB"/>
    <w:rsid w:val="00CF0037"/>
    <w:rsid w:val="00CF0360"/>
    <w:rsid w:val="00CF0F0B"/>
    <w:rsid w:val="00CF2425"/>
    <w:rsid w:val="00CF28EF"/>
    <w:rsid w:val="00CF3AF7"/>
    <w:rsid w:val="00CF3D10"/>
    <w:rsid w:val="00CF417A"/>
    <w:rsid w:val="00CF5139"/>
    <w:rsid w:val="00CF5ED5"/>
    <w:rsid w:val="00CF760F"/>
    <w:rsid w:val="00CF7F67"/>
    <w:rsid w:val="00D01ACE"/>
    <w:rsid w:val="00D01D1F"/>
    <w:rsid w:val="00D025C8"/>
    <w:rsid w:val="00D02EDD"/>
    <w:rsid w:val="00D05876"/>
    <w:rsid w:val="00D06396"/>
    <w:rsid w:val="00D07663"/>
    <w:rsid w:val="00D1086C"/>
    <w:rsid w:val="00D12FDC"/>
    <w:rsid w:val="00D135C4"/>
    <w:rsid w:val="00D151D5"/>
    <w:rsid w:val="00D174A1"/>
    <w:rsid w:val="00D17D00"/>
    <w:rsid w:val="00D202B9"/>
    <w:rsid w:val="00D21CA7"/>
    <w:rsid w:val="00D23DA5"/>
    <w:rsid w:val="00D25057"/>
    <w:rsid w:val="00D26BAF"/>
    <w:rsid w:val="00D30709"/>
    <w:rsid w:val="00D32BD0"/>
    <w:rsid w:val="00D34976"/>
    <w:rsid w:val="00D34D99"/>
    <w:rsid w:val="00D36EED"/>
    <w:rsid w:val="00D40804"/>
    <w:rsid w:val="00D40BD7"/>
    <w:rsid w:val="00D41B6C"/>
    <w:rsid w:val="00D4249D"/>
    <w:rsid w:val="00D42EFF"/>
    <w:rsid w:val="00D43CA6"/>
    <w:rsid w:val="00D470EC"/>
    <w:rsid w:val="00D475D4"/>
    <w:rsid w:val="00D51F90"/>
    <w:rsid w:val="00D53A90"/>
    <w:rsid w:val="00D542EB"/>
    <w:rsid w:val="00D55E6D"/>
    <w:rsid w:val="00D57AE9"/>
    <w:rsid w:val="00D57FA8"/>
    <w:rsid w:val="00D602EB"/>
    <w:rsid w:val="00D60B17"/>
    <w:rsid w:val="00D6108C"/>
    <w:rsid w:val="00D61E9B"/>
    <w:rsid w:val="00D6356F"/>
    <w:rsid w:val="00D63ED7"/>
    <w:rsid w:val="00D6543D"/>
    <w:rsid w:val="00D657DB"/>
    <w:rsid w:val="00D65A64"/>
    <w:rsid w:val="00D66149"/>
    <w:rsid w:val="00D71291"/>
    <w:rsid w:val="00D72040"/>
    <w:rsid w:val="00D77285"/>
    <w:rsid w:val="00D81C1E"/>
    <w:rsid w:val="00D831D3"/>
    <w:rsid w:val="00D90AFA"/>
    <w:rsid w:val="00D92B24"/>
    <w:rsid w:val="00D95077"/>
    <w:rsid w:val="00D96A2A"/>
    <w:rsid w:val="00DA3C99"/>
    <w:rsid w:val="00DA69B6"/>
    <w:rsid w:val="00DA7448"/>
    <w:rsid w:val="00DB0E6A"/>
    <w:rsid w:val="00DB1C35"/>
    <w:rsid w:val="00DB28F0"/>
    <w:rsid w:val="00DB6085"/>
    <w:rsid w:val="00DC0A54"/>
    <w:rsid w:val="00DC106F"/>
    <w:rsid w:val="00DC172E"/>
    <w:rsid w:val="00DC1B76"/>
    <w:rsid w:val="00DC1EE8"/>
    <w:rsid w:val="00DC2A25"/>
    <w:rsid w:val="00DC2D40"/>
    <w:rsid w:val="00DC3B13"/>
    <w:rsid w:val="00DC3C3A"/>
    <w:rsid w:val="00DC702A"/>
    <w:rsid w:val="00DC7754"/>
    <w:rsid w:val="00DC7D4A"/>
    <w:rsid w:val="00DD4C66"/>
    <w:rsid w:val="00DE2219"/>
    <w:rsid w:val="00DE48A3"/>
    <w:rsid w:val="00DE636A"/>
    <w:rsid w:val="00DE6389"/>
    <w:rsid w:val="00DE67D4"/>
    <w:rsid w:val="00DE7007"/>
    <w:rsid w:val="00DE703F"/>
    <w:rsid w:val="00DE736A"/>
    <w:rsid w:val="00DF1DEE"/>
    <w:rsid w:val="00DF47B3"/>
    <w:rsid w:val="00DF48C2"/>
    <w:rsid w:val="00E00C29"/>
    <w:rsid w:val="00E02A22"/>
    <w:rsid w:val="00E03DF6"/>
    <w:rsid w:val="00E04ACA"/>
    <w:rsid w:val="00E050FF"/>
    <w:rsid w:val="00E120D8"/>
    <w:rsid w:val="00E153F9"/>
    <w:rsid w:val="00E15DD4"/>
    <w:rsid w:val="00E172AD"/>
    <w:rsid w:val="00E21B6E"/>
    <w:rsid w:val="00E22956"/>
    <w:rsid w:val="00E23BF5"/>
    <w:rsid w:val="00E24065"/>
    <w:rsid w:val="00E26086"/>
    <w:rsid w:val="00E317EA"/>
    <w:rsid w:val="00E35EFB"/>
    <w:rsid w:val="00E3682A"/>
    <w:rsid w:val="00E403DD"/>
    <w:rsid w:val="00E404C9"/>
    <w:rsid w:val="00E410C0"/>
    <w:rsid w:val="00E417E2"/>
    <w:rsid w:val="00E451CC"/>
    <w:rsid w:val="00E45F66"/>
    <w:rsid w:val="00E4776C"/>
    <w:rsid w:val="00E502A4"/>
    <w:rsid w:val="00E50640"/>
    <w:rsid w:val="00E50C67"/>
    <w:rsid w:val="00E51F0D"/>
    <w:rsid w:val="00E527E6"/>
    <w:rsid w:val="00E60A28"/>
    <w:rsid w:val="00E60CBE"/>
    <w:rsid w:val="00E612C9"/>
    <w:rsid w:val="00E615A3"/>
    <w:rsid w:val="00E6164A"/>
    <w:rsid w:val="00E62F04"/>
    <w:rsid w:val="00E63D45"/>
    <w:rsid w:val="00E6419D"/>
    <w:rsid w:val="00E64AB3"/>
    <w:rsid w:val="00E64B47"/>
    <w:rsid w:val="00E64C4D"/>
    <w:rsid w:val="00E6540D"/>
    <w:rsid w:val="00E65DD0"/>
    <w:rsid w:val="00E6677C"/>
    <w:rsid w:val="00E6792B"/>
    <w:rsid w:val="00E70920"/>
    <w:rsid w:val="00E73D09"/>
    <w:rsid w:val="00E73F7D"/>
    <w:rsid w:val="00E85038"/>
    <w:rsid w:val="00E85315"/>
    <w:rsid w:val="00E86DFA"/>
    <w:rsid w:val="00E90AD7"/>
    <w:rsid w:val="00E9123F"/>
    <w:rsid w:val="00E9184D"/>
    <w:rsid w:val="00E9254D"/>
    <w:rsid w:val="00E927AA"/>
    <w:rsid w:val="00E955EB"/>
    <w:rsid w:val="00E96EEB"/>
    <w:rsid w:val="00E97340"/>
    <w:rsid w:val="00EA0CE2"/>
    <w:rsid w:val="00EA3942"/>
    <w:rsid w:val="00EA5B55"/>
    <w:rsid w:val="00EB22B7"/>
    <w:rsid w:val="00EB2338"/>
    <w:rsid w:val="00EB3474"/>
    <w:rsid w:val="00EB3C40"/>
    <w:rsid w:val="00EB5498"/>
    <w:rsid w:val="00EC0A27"/>
    <w:rsid w:val="00EC0BFB"/>
    <w:rsid w:val="00EC1A10"/>
    <w:rsid w:val="00EC2B83"/>
    <w:rsid w:val="00EC5C9D"/>
    <w:rsid w:val="00EC64B6"/>
    <w:rsid w:val="00EC65BA"/>
    <w:rsid w:val="00EC6A25"/>
    <w:rsid w:val="00EC7F89"/>
    <w:rsid w:val="00ED0586"/>
    <w:rsid w:val="00ED0B98"/>
    <w:rsid w:val="00ED0FE0"/>
    <w:rsid w:val="00ED10FE"/>
    <w:rsid w:val="00ED16FD"/>
    <w:rsid w:val="00ED1F02"/>
    <w:rsid w:val="00ED20D3"/>
    <w:rsid w:val="00ED2470"/>
    <w:rsid w:val="00EE250E"/>
    <w:rsid w:val="00EE3BDC"/>
    <w:rsid w:val="00EE3FF6"/>
    <w:rsid w:val="00EE4D89"/>
    <w:rsid w:val="00EE5A43"/>
    <w:rsid w:val="00EE74A8"/>
    <w:rsid w:val="00EE7BF2"/>
    <w:rsid w:val="00EF01AC"/>
    <w:rsid w:val="00EF0435"/>
    <w:rsid w:val="00EF1021"/>
    <w:rsid w:val="00EF274E"/>
    <w:rsid w:val="00EF3101"/>
    <w:rsid w:val="00EF631A"/>
    <w:rsid w:val="00EF63A3"/>
    <w:rsid w:val="00F03D41"/>
    <w:rsid w:val="00F04D00"/>
    <w:rsid w:val="00F10F08"/>
    <w:rsid w:val="00F11ED8"/>
    <w:rsid w:val="00F12985"/>
    <w:rsid w:val="00F1487F"/>
    <w:rsid w:val="00F14D9B"/>
    <w:rsid w:val="00F14FD3"/>
    <w:rsid w:val="00F15922"/>
    <w:rsid w:val="00F15A60"/>
    <w:rsid w:val="00F164C6"/>
    <w:rsid w:val="00F1690A"/>
    <w:rsid w:val="00F17C0C"/>
    <w:rsid w:val="00F2038C"/>
    <w:rsid w:val="00F20F6C"/>
    <w:rsid w:val="00F21D35"/>
    <w:rsid w:val="00F24343"/>
    <w:rsid w:val="00F24BF3"/>
    <w:rsid w:val="00F2769F"/>
    <w:rsid w:val="00F305A6"/>
    <w:rsid w:val="00F31B77"/>
    <w:rsid w:val="00F32A6F"/>
    <w:rsid w:val="00F344C3"/>
    <w:rsid w:val="00F36453"/>
    <w:rsid w:val="00F41617"/>
    <w:rsid w:val="00F41D17"/>
    <w:rsid w:val="00F42BC4"/>
    <w:rsid w:val="00F43DBA"/>
    <w:rsid w:val="00F43DCE"/>
    <w:rsid w:val="00F43ECB"/>
    <w:rsid w:val="00F45CA6"/>
    <w:rsid w:val="00F4716D"/>
    <w:rsid w:val="00F5114B"/>
    <w:rsid w:val="00F52E1E"/>
    <w:rsid w:val="00F52F2E"/>
    <w:rsid w:val="00F53294"/>
    <w:rsid w:val="00F53406"/>
    <w:rsid w:val="00F53E85"/>
    <w:rsid w:val="00F54A85"/>
    <w:rsid w:val="00F55A5C"/>
    <w:rsid w:val="00F5662C"/>
    <w:rsid w:val="00F56DFE"/>
    <w:rsid w:val="00F63763"/>
    <w:rsid w:val="00F63A2E"/>
    <w:rsid w:val="00F64CF6"/>
    <w:rsid w:val="00F674B3"/>
    <w:rsid w:val="00F70441"/>
    <w:rsid w:val="00F70FB4"/>
    <w:rsid w:val="00F71E58"/>
    <w:rsid w:val="00F71FF6"/>
    <w:rsid w:val="00F727C2"/>
    <w:rsid w:val="00F72F36"/>
    <w:rsid w:val="00F76F61"/>
    <w:rsid w:val="00F77B6F"/>
    <w:rsid w:val="00F80F96"/>
    <w:rsid w:val="00F858C0"/>
    <w:rsid w:val="00F86EB5"/>
    <w:rsid w:val="00F8739B"/>
    <w:rsid w:val="00F874D1"/>
    <w:rsid w:val="00F87851"/>
    <w:rsid w:val="00F907F0"/>
    <w:rsid w:val="00F91A32"/>
    <w:rsid w:val="00F949C4"/>
    <w:rsid w:val="00F95407"/>
    <w:rsid w:val="00FA06E1"/>
    <w:rsid w:val="00FA10BB"/>
    <w:rsid w:val="00FA2137"/>
    <w:rsid w:val="00FA30F7"/>
    <w:rsid w:val="00FA3189"/>
    <w:rsid w:val="00FA39FD"/>
    <w:rsid w:val="00FA4915"/>
    <w:rsid w:val="00FA6915"/>
    <w:rsid w:val="00FB0E6F"/>
    <w:rsid w:val="00FB1356"/>
    <w:rsid w:val="00FB19A3"/>
    <w:rsid w:val="00FB1E64"/>
    <w:rsid w:val="00FB649E"/>
    <w:rsid w:val="00FB6BAE"/>
    <w:rsid w:val="00FB6BF6"/>
    <w:rsid w:val="00FC025E"/>
    <w:rsid w:val="00FC18FC"/>
    <w:rsid w:val="00FC1945"/>
    <w:rsid w:val="00FC4AE7"/>
    <w:rsid w:val="00FD3500"/>
    <w:rsid w:val="00FD51A3"/>
    <w:rsid w:val="00FE080B"/>
    <w:rsid w:val="00FE3166"/>
    <w:rsid w:val="00FE743D"/>
    <w:rsid w:val="00FF02F0"/>
    <w:rsid w:val="00FF1707"/>
    <w:rsid w:val="00FF2CA8"/>
    <w:rsid w:val="00FF4257"/>
    <w:rsid w:val="00FF5A9E"/>
    <w:rsid w:val="00FF714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5FE17-466B-440F-B092-E3033DC4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B53C1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6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CBE"/>
    <w:pPr>
      <w:ind w:left="720"/>
      <w:contextualSpacing/>
    </w:pPr>
  </w:style>
  <w:style w:type="character" w:styleId="Hyperlink">
    <w:name w:val="Hyperlink"/>
    <w:basedOn w:val="DefaultParagraphFont"/>
    <w:uiPriority w:val="99"/>
    <w:unhideWhenUsed/>
    <w:rsid w:val="00E60CBE"/>
    <w:rPr>
      <w:color w:val="0563C1" w:themeColor="hyperlink"/>
      <w:u w:val="single"/>
    </w:rPr>
  </w:style>
  <w:style w:type="paragraph" w:styleId="NormalWeb">
    <w:name w:val="Normal (Web)"/>
    <w:basedOn w:val="Normal"/>
    <w:uiPriority w:val="99"/>
    <w:unhideWhenUsed/>
    <w:rsid w:val="00B53C10"/>
    <w:pPr>
      <w:spacing w:before="100" w:beforeAutospacing="1" w:after="100" w:afterAutospacing="1" w:line="360" w:lineRule="auto"/>
    </w:pPr>
    <w:rPr>
      <w:rFonts w:ascii="Arial" w:hAnsi="Arial" w:cs="Arial"/>
      <w:color w:val="202020"/>
      <w:sz w:val="27"/>
      <w:szCs w:val="27"/>
    </w:rPr>
  </w:style>
  <w:style w:type="character" w:customStyle="1" w:styleId="Heading2Char">
    <w:name w:val="Heading 2 Char"/>
    <w:basedOn w:val="DefaultParagraphFont"/>
    <w:link w:val="Heading2"/>
    <w:uiPriority w:val="9"/>
    <w:rsid w:val="00B53C10"/>
    <w:rPr>
      <w:rFonts w:ascii="Times New Roman" w:hAnsi="Times New Roman" w:cs="Times New Roman"/>
      <w:b/>
      <w:bCs/>
      <w:sz w:val="36"/>
      <w:szCs w:val="36"/>
    </w:rPr>
  </w:style>
  <w:style w:type="paragraph" w:styleId="Header">
    <w:name w:val="header"/>
    <w:basedOn w:val="Normal"/>
    <w:link w:val="HeaderChar"/>
    <w:uiPriority w:val="99"/>
    <w:unhideWhenUsed/>
    <w:rsid w:val="00937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5C6"/>
  </w:style>
  <w:style w:type="paragraph" w:styleId="Footer">
    <w:name w:val="footer"/>
    <w:basedOn w:val="Normal"/>
    <w:link w:val="FooterChar"/>
    <w:uiPriority w:val="99"/>
    <w:unhideWhenUsed/>
    <w:rsid w:val="0093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nyc.gov/2g7JOLH" TargetMode="External"/><Relationship Id="rId13" Type="http://schemas.openxmlformats.org/officeDocument/2006/relationships/hyperlink" Target="https://www.sprc.org/settings/workplaces" TargetMode="External"/><Relationship Id="rId18" Type="http://schemas.openxmlformats.org/officeDocument/2006/relationships/hyperlink" Target="mailto:workwell@olr.nyc.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dc.gov/violenceprevention/pdf/suicideTechnicalPackage.pdf" TargetMode="External"/><Relationship Id="rId17" Type="http://schemas.openxmlformats.org/officeDocument/2006/relationships/hyperlink" Target="http://on.nyc.gov/2AFumj1"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c.gov/nycwell" TargetMode="External"/><Relationship Id="rId5" Type="http://schemas.openxmlformats.org/officeDocument/2006/relationships/footnotes" Target="footnotes.xml"/><Relationship Id="rId15" Type="http://schemas.openxmlformats.org/officeDocument/2006/relationships/hyperlink" Target="http://www.bethe1to.com/" TargetMode="External"/><Relationship Id="rId10" Type="http://schemas.openxmlformats.org/officeDocument/2006/relationships/hyperlink" Target="http://bit.ly/2JvY9O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p@olr.nyc.gov" TargetMode="External"/><Relationship Id="rId14" Type="http://schemas.openxmlformats.org/officeDocument/2006/relationships/hyperlink" Target="https://www.preventsuicideny.org/training-program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Sakara Bey</dc:creator>
  <cp:keywords/>
  <dc:description/>
  <cp:lastModifiedBy>Marissa Frieder</cp:lastModifiedBy>
  <cp:revision>3</cp:revision>
  <cp:lastPrinted>2018-08-22T19:09:00Z</cp:lastPrinted>
  <dcterms:created xsi:type="dcterms:W3CDTF">2018-08-22T19:09:00Z</dcterms:created>
  <dcterms:modified xsi:type="dcterms:W3CDTF">2018-08-22T19:10:00Z</dcterms:modified>
</cp:coreProperties>
</file>