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565F83" w:rsidTr="00C319E1">
        <w:tc>
          <w:tcPr>
            <w:tcW w:w="10440" w:type="dxa"/>
          </w:tcPr>
          <w:p w:rsidR="00565F83" w:rsidRDefault="00565F83" w:rsidP="00565F83">
            <w:pPr>
              <w:ind w:left="-113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638290" cy="1982976"/>
                  <wp:effectExtent l="0" t="0" r="0" b="0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ubann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7086" cy="200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F83" w:rsidTr="00C319E1">
        <w:tc>
          <w:tcPr>
            <w:tcW w:w="10440" w:type="dxa"/>
          </w:tcPr>
          <w:p w:rsidR="00565F83" w:rsidRDefault="00565F83" w:rsidP="00565F83">
            <w:pPr>
              <w:ind w:left="158" w:right="158"/>
              <w:outlineLvl w:val="0"/>
              <w:rPr>
                <w:rFonts w:asciiTheme="minorHAnsi" w:eastAsia="Times New Roman" w:hAnsiTheme="minorHAnsi" w:cs="Helvetica"/>
                <w:b/>
                <w:bCs/>
                <w:color w:val="FF6600"/>
                <w:kern w:val="36"/>
                <w:sz w:val="28"/>
                <w:szCs w:val="28"/>
              </w:rPr>
            </w:pPr>
          </w:p>
          <w:p w:rsidR="00565F83" w:rsidRPr="00C319E1" w:rsidRDefault="00565F83" w:rsidP="002A0A6A">
            <w:pPr>
              <w:ind w:right="158"/>
              <w:jc w:val="both"/>
              <w:outlineLvl w:val="0"/>
              <w:rPr>
                <w:rFonts w:asciiTheme="minorHAnsi" w:eastAsia="Times New Roman" w:hAnsiTheme="minorHAnsi" w:cs="Helvetica"/>
                <w:b/>
                <w:bCs/>
                <w:color w:val="0070C0"/>
                <w:kern w:val="36"/>
                <w:sz w:val="32"/>
                <w:szCs w:val="28"/>
              </w:rPr>
            </w:pPr>
            <w:r w:rsidRPr="00C319E1">
              <w:rPr>
                <w:rFonts w:asciiTheme="minorHAnsi" w:eastAsia="Times New Roman" w:hAnsiTheme="minorHAnsi" w:cs="Helvetica"/>
                <w:b/>
                <w:bCs/>
                <w:color w:val="FF6600"/>
                <w:kern w:val="36"/>
                <w:sz w:val="32"/>
                <w:szCs w:val="28"/>
              </w:rPr>
              <w:t>Time is running out –</w:t>
            </w:r>
            <w:r w:rsidR="00D7076C" w:rsidRPr="00C319E1">
              <w:rPr>
                <w:rFonts w:asciiTheme="minorHAnsi" w:eastAsia="Times New Roman" w:hAnsiTheme="minorHAnsi" w:cs="Helvetica"/>
                <w:b/>
                <w:bCs/>
                <w:color w:val="FF6600"/>
                <w:kern w:val="36"/>
                <w:sz w:val="32"/>
                <w:szCs w:val="28"/>
              </w:rPr>
              <w:t xml:space="preserve"> don’t miss your chance to get your free flu shot!</w:t>
            </w:r>
          </w:p>
          <w:p w:rsidR="00565F83" w:rsidRPr="00565F83" w:rsidRDefault="00565F83" w:rsidP="00565F83">
            <w:pPr>
              <w:ind w:left="158" w:right="158"/>
              <w:jc w:val="both"/>
              <w:outlineLvl w:val="0"/>
              <w:rPr>
                <w:rFonts w:asciiTheme="minorHAnsi" w:eastAsia="Times New Roman" w:hAnsiTheme="minorHAnsi" w:cs="Helvetica"/>
                <w:b/>
                <w:bCs/>
                <w:color w:val="FF6600"/>
                <w:kern w:val="36"/>
                <w:szCs w:val="28"/>
              </w:rPr>
            </w:pPr>
          </w:p>
          <w:p w:rsidR="00565F83" w:rsidRPr="00D7076C" w:rsidRDefault="00565F83" w:rsidP="002A0A6A">
            <w:pPr>
              <w:ind w:right="158"/>
              <w:jc w:val="both"/>
              <w:outlineLvl w:val="0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r w:rsidRPr="00D7076C">
              <w:rPr>
                <w:rFonts w:asciiTheme="minorHAnsi" w:eastAsia="Times New Roman" w:hAnsiTheme="minorHAnsi" w:cs="Helvetica"/>
                <w:b/>
                <w:bCs/>
                <w:kern w:val="36"/>
                <w:sz w:val="26"/>
                <w:szCs w:val="26"/>
              </w:rPr>
              <w:t xml:space="preserve">Flu season is here, so protect yourself, your family, and your community by getting your flu shot. It’s a quick and easy way to help keep NYC flu-free!  </w:t>
            </w:r>
            <w:r w:rsidRPr="00D7076C">
              <w:rPr>
                <w:rFonts w:asciiTheme="minorHAnsi" w:hAnsiTheme="minorHAnsi" w:cstheme="minorBidi"/>
                <w:sz w:val="26"/>
                <w:szCs w:val="26"/>
              </w:rPr>
              <w:t>Worksite flu shot clinics are available throughout the city.</w:t>
            </w:r>
            <w:r w:rsidR="00D7076C">
              <w:rPr>
                <w:rFonts w:asciiTheme="minorHAnsi" w:hAnsiTheme="minorHAnsi" w:cstheme="minorBidi"/>
                <w:sz w:val="26"/>
                <w:szCs w:val="26"/>
              </w:rPr>
              <w:t xml:space="preserve"> New clinics are added daily, so </w:t>
            </w:r>
            <w:hyperlink r:id="rId9" w:tgtFrame="_blank" w:history="1">
              <w:r w:rsidRPr="00D7076C">
                <w:rPr>
                  <w:rStyle w:val="Hyperlink"/>
                  <w:rFonts w:asciiTheme="minorHAnsi" w:hAnsiTheme="minorHAnsi" w:cstheme="minorBidi"/>
                  <w:b/>
                  <w:color w:val="7030A0"/>
                  <w:sz w:val="26"/>
                  <w:szCs w:val="26"/>
                </w:rPr>
                <w:t>check the schedule and book your appointment</w:t>
              </w:r>
            </w:hyperlink>
            <w:r w:rsidRPr="00D7076C">
              <w:rPr>
                <w:rFonts w:asciiTheme="minorHAnsi" w:hAnsiTheme="minorHAnsi" w:cstheme="minorBidi"/>
                <w:sz w:val="26"/>
                <w:szCs w:val="26"/>
              </w:rPr>
              <w:t xml:space="preserve"> today! </w:t>
            </w:r>
          </w:p>
          <w:p w:rsidR="00565F83" w:rsidRPr="00D7076C" w:rsidRDefault="00565F83" w:rsidP="00565F83">
            <w:pPr>
              <w:pStyle w:val="Heading1"/>
              <w:spacing w:line="240" w:lineRule="auto"/>
              <w:ind w:left="158" w:right="158"/>
              <w:jc w:val="both"/>
              <w:outlineLvl w:val="0"/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sz w:val="26"/>
                <w:szCs w:val="26"/>
              </w:rPr>
            </w:pPr>
          </w:p>
          <w:p w:rsidR="00565F83" w:rsidRPr="00D7076C" w:rsidRDefault="00C319E1" w:rsidP="002A0A6A">
            <w:pPr>
              <w:pStyle w:val="Heading1"/>
              <w:spacing w:line="240" w:lineRule="auto"/>
              <w:ind w:right="158"/>
              <w:outlineLvl w:val="0"/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sz w:val="26"/>
                <w:szCs w:val="26"/>
              </w:rPr>
            </w:pPr>
            <w:r>
              <w:rPr>
                <w:rFonts w:asciiTheme="minorHAnsi" w:hAnsiTheme="minorHAnsi" w:cstheme="minorBidi"/>
                <w:bCs w:val="0"/>
                <w:color w:val="auto"/>
                <w:kern w:val="0"/>
                <w:sz w:val="26"/>
                <w:szCs w:val="26"/>
              </w:rPr>
              <w:t>B</w:t>
            </w:r>
            <w:r w:rsidRPr="00D7076C">
              <w:rPr>
                <w:rFonts w:asciiTheme="minorHAnsi" w:hAnsiTheme="minorHAnsi" w:cstheme="minorBidi"/>
                <w:bCs w:val="0"/>
                <w:color w:val="auto"/>
                <w:kern w:val="0"/>
                <w:sz w:val="26"/>
                <w:szCs w:val="26"/>
              </w:rPr>
              <w:t>lood pressure screenings</w:t>
            </w:r>
            <w:r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sz w:val="26"/>
                <w:szCs w:val="26"/>
              </w:rPr>
              <w:t xml:space="preserve"> will also be available at</w:t>
            </w:r>
            <w:r w:rsidR="00565F83" w:rsidRPr="00D7076C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sz w:val="26"/>
                <w:szCs w:val="26"/>
              </w:rPr>
              <w:t xml:space="preserve">the </w:t>
            </w:r>
            <w:r w:rsidR="002A0A6A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sz w:val="26"/>
                <w:szCs w:val="26"/>
              </w:rPr>
              <w:t>D</w:t>
            </w:r>
            <w:r w:rsidR="00565F83" w:rsidRPr="00D7076C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sz w:val="26"/>
                <w:szCs w:val="26"/>
              </w:rPr>
              <w:t>CAS</w:t>
            </w:r>
            <w:r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sz w:val="26"/>
                <w:szCs w:val="26"/>
              </w:rPr>
              <w:t xml:space="preserve"> </w:t>
            </w:r>
            <w:r w:rsidR="002A0A6A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sz w:val="26"/>
                <w:szCs w:val="26"/>
              </w:rPr>
              <w:t xml:space="preserve">flu shot </w:t>
            </w:r>
            <w:r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sz w:val="26"/>
                <w:szCs w:val="26"/>
              </w:rPr>
              <w:t>clinics on 11/6 and 11/20.</w:t>
            </w:r>
          </w:p>
          <w:p w:rsidR="00565F83" w:rsidRDefault="00565F83"/>
        </w:tc>
      </w:tr>
      <w:tr w:rsidR="00565F83" w:rsidTr="00C319E1">
        <w:tc>
          <w:tcPr>
            <w:tcW w:w="10440" w:type="dxa"/>
          </w:tcPr>
          <w:p w:rsidR="00565F83" w:rsidRPr="00565F83" w:rsidRDefault="00565F83" w:rsidP="00565F83">
            <w:pPr>
              <w:ind w:right="158"/>
              <w:outlineLvl w:val="0"/>
              <w:rPr>
                <w:rFonts w:asciiTheme="minorHAnsi" w:eastAsia="Times New Roman" w:hAnsiTheme="minorHAnsi" w:cs="Helvetica"/>
                <w:b/>
                <w:bCs/>
                <w:color w:val="FF6600"/>
                <w:kern w:val="36"/>
                <w:sz w:val="28"/>
                <w:szCs w:val="28"/>
              </w:rPr>
            </w:pPr>
            <w:r w:rsidRPr="00565F83">
              <w:rPr>
                <w:rFonts w:ascii="Gadugi" w:eastAsia="Times New Roman" w:hAnsi="Gadugi"/>
                <w:b/>
                <w:sz w:val="28"/>
              </w:rPr>
              <w:t>Check your choice:</w:t>
            </w:r>
          </w:p>
        </w:tc>
      </w:tr>
      <w:tr w:rsidR="00565F83" w:rsidTr="00C319E1">
        <w:tc>
          <w:tcPr>
            <w:tcW w:w="10440" w:type="dxa"/>
          </w:tcPr>
          <w:p w:rsidR="00565F83" w:rsidRDefault="00565F83" w:rsidP="00D7076C">
            <w:pPr>
              <w:ind w:left="2160"/>
            </w:pPr>
            <w:r>
              <w:rPr>
                <w:rFonts w:ascii="Georgia" w:eastAsia="Times New Roman" w:hAnsi="Georgia"/>
                <w:noProof/>
              </w:rPr>
              <w:drawing>
                <wp:inline distT="0" distB="0" distL="0" distR="0" wp14:anchorId="61A38B4E" wp14:editId="5A24202D">
                  <wp:extent cx="4010025" cy="583411"/>
                  <wp:effectExtent l="0" t="0" r="0" b="7620"/>
                  <wp:docPr id="26" name="Picture 2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291" cy="59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F83" w:rsidTr="00C319E1">
        <w:tc>
          <w:tcPr>
            <w:tcW w:w="10440" w:type="dxa"/>
          </w:tcPr>
          <w:p w:rsidR="00565F83" w:rsidRDefault="00565F83" w:rsidP="00D7076C">
            <w:pPr>
              <w:ind w:left="2160"/>
              <w:rPr>
                <w:rFonts w:ascii="Georgia" w:eastAsia="Times New Roman" w:hAnsi="Georgia"/>
                <w:noProof/>
              </w:rPr>
            </w:pPr>
            <w:r>
              <w:rPr>
                <w:rFonts w:ascii="Georgia" w:eastAsia="Times New Roman" w:hAnsi="Georgia"/>
                <w:noProof/>
              </w:rPr>
              <w:drawing>
                <wp:inline distT="0" distB="0" distL="0" distR="0" wp14:anchorId="7D24FFB6" wp14:editId="0F72EEA5">
                  <wp:extent cx="4381500" cy="576923"/>
                  <wp:effectExtent l="0" t="0" r="0" b="0"/>
                  <wp:docPr id="25" name="Picture 2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078" cy="59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F83" w:rsidTr="00C319E1">
        <w:tc>
          <w:tcPr>
            <w:tcW w:w="10440" w:type="dxa"/>
            <w:tcBorders>
              <w:bottom w:val="single" w:sz="4" w:space="0" w:color="4472C4" w:themeColor="accent5"/>
            </w:tcBorders>
          </w:tcPr>
          <w:p w:rsidR="00565F83" w:rsidRDefault="00565F83">
            <w:pPr>
              <w:rPr>
                <w:rFonts w:ascii="Georgia" w:eastAsia="Times New Roman" w:hAnsi="Georgia"/>
                <w:noProof/>
              </w:rPr>
            </w:pPr>
          </w:p>
          <w:p w:rsidR="00C319E1" w:rsidRDefault="00C319E1">
            <w:pPr>
              <w:rPr>
                <w:rFonts w:ascii="Georgia" w:eastAsia="Times New Roman" w:hAnsi="Georgia"/>
                <w:noProof/>
              </w:rPr>
            </w:pPr>
          </w:p>
        </w:tc>
      </w:tr>
      <w:tr w:rsidR="00565F83" w:rsidTr="00C319E1">
        <w:tc>
          <w:tcPr>
            <w:tcW w:w="1044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565F83" w:rsidRPr="00565F83" w:rsidRDefault="00565F83" w:rsidP="00565F83">
            <w:pPr>
              <w:spacing w:line="300" w:lineRule="auto"/>
              <w:jc w:val="center"/>
              <w:outlineLvl w:val="0"/>
              <w:rPr>
                <w:rFonts w:ascii="Gadugi" w:eastAsia="Times New Roman" w:hAnsi="Gadugi" w:cs="Helvetica"/>
                <w:b/>
                <w:bCs/>
                <w:color w:val="202020"/>
                <w:kern w:val="36"/>
                <w:sz w:val="28"/>
                <w:szCs w:val="32"/>
              </w:rPr>
            </w:pPr>
            <w:r w:rsidRPr="00565F83">
              <w:rPr>
                <w:rFonts w:ascii="Gadugi" w:eastAsia="Times New Roman" w:hAnsi="Gadugi" w:cs="Helvetica"/>
                <w:b/>
                <w:bCs/>
                <w:color w:val="202020"/>
                <w:kern w:val="36"/>
                <w:sz w:val="28"/>
                <w:szCs w:val="32"/>
              </w:rPr>
              <w:t xml:space="preserve">There are four convenient ways to get your flu shot. </w:t>
            </w:r>
          </w:p>
          <w:p w:rsidR="00565F83" w:rsidRDefault="00565F83" w:rsidP="00565F83">
            <w:pPr>
              <w:spacing w:line="300" w:lineRule="auto"/>
              <w:jc w:val="center"/>
              <w:outlineLvl w:val="0"/>
              <w:rPr>
                <w:rFonts w:ascii="Gadugi" w:eastAsia="Times New Roman" w:hAnsi="Gadugi" w:cs="Helvetica"/>
                <w:b/>
                <w:bCs/>
                <w:color w:val="202020"/>
                <w:kern w:val="36"/>
                <w:sz w:val="28"/>
                <w:szCs w:val="32"/>
              </w:rPr>
            </w:pPr>
            <w:r w:rsidRPr="00565F83">
              <w:rPr>
                <w:rFonts w:ascii="Gadugi" w:eastAsia="Times New Roman" w:hAnsi="Gadugi" w:cs="Helvetica"/>
                <w:b/>
                <w:bCs/>
                <w:color w:val="202020"/>
                <w:kern w:val="36"/>
                <w:sz w:val="28"/>
                <w:szCs w:val="32"/>
              </w:rPr>
              <w:t>Which is best for you?</w:t>
            </w:r>
          </w:p>
          <w:p w:rsidR="00565F83" w:rsidRPr="00C319E1" w:rsidRDefault="00D7076C" w:rsidP="00565F83">
            <w:pPr>
              <w:spacing w:line="300" w:lineRule="auto"/>
              <w:jc w:val="center"/>
              <w:outlineLvl w:val="0"/>
              <w:rPr>
                <w:rFonts w:ascii="Gadugi" w:eastAsia="Times New Roman" w:hAnsi="Gadugi" w:cs="Helvetica"/>
                <w:bCs/>
                <w:color w:val="202020"/>
                <w:kern w:val="36"/>
                <w:sz w:val="28"/>
                <w:szCs w:val="28"/>
              </w:rPr>
            </w:pPr>
            <w:r w:rsidRPr="00C319E1">
              <w:rPr>
                <w:rFonts w:ascii="Gadugi" w:eastAsia="Times New Roman" w:hAnsi="Gadugi" w:cs="Helvetica"/>
                <w:bCs/>
                <w:color w:val="202020"/>
                <w:kern w:val="36"/>
                <w:sz w:val="28"/>
                <w:szCs w:val="28"/>
              </w:rPr>
              <w:t>(Select below)</w:t>
            </w:r>
          </w:p>
        </w:tc>
      </w:tr>
      <w:tr w:rsidR="00565F83" w:rsidTr="00C319E1">
        <w:trPr>
          <w:trHeight w:val="1385"/>
        </w:trPr>
        <w:tc>
          <w:tcPr>
            <w:tcW w:w="1044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12" w:space="0" w:color="808080" w:themeColor="background1" w:themeShade="80"/>
              <w:right w:val="single" w:sz="4" w:space="0" w:color="4472C4" w:themeColor="accent5"/>
            </w:tcBorders>
          </w:tcPr>
          <w:p w:rsidR="00565F83" w:rsidRDefault="00C319E1" w:rsidP="00565F83">
            <w:pPr>
              <w:spacing w:line="300" w:lineRule="auto"/>
              <w:ind w:left="-108"/>
              <w:jc w:val="center"/>
              <w:outlineLvl w:val="0"/>
              <w:rPr>
                <w:rFonts w:ascii="Gadugi" w:eastAsia="Times New Roman" w:hAnsi="Gadugi" w:cs="Helvetica"/>
                <w:b/>
                <w:bCs/>
                <w:color w:val="202020"/>
                <w:kern w:val="36"/>
                <w:sz w:val="32"/>
                <w:szCs w:val="32"/>
              </w:rPr>
            </w:pPr>
            <w:r w:rsidRPr="00F95552">
              <w:rPr>
                <w:rFonts w:ascii="Georgia" w:hAnsi="Georgia"/>
                <w:noProof/>
                <w:color w:val="656565"/>
                <w:sz w:val="22"/>
                <w:szCs w:val="17"/>
              </w:rPr>
              <w:drawing>
                <wp:inline distT="0" distB="0" distL="0" distR="0" wp14:anchorId="19B436E0" wp14:editId="31A9F3C9">
                  <wp:extent cx="6638544" cy="378959"/>
                  <wp:effectExtent l="0" t="0" r="0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544" cy="37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F83" w:rsidRPr="00565F83" w:rsidRDefault="00565F83" w:rsidP="003C33CA">
            <w:pPr>
              <w:ind w:left="-202"/>
              <w:jc w:val="center"/>
              <w:outlineLvl w:val="0"/>
              <w:rPr>
                <w:rFonts w:ascii="Gadugi" w:eastAsia="Times New Roman" w:hAnsi="Gadugi" w:cs="Helvetica"/>
                <w:b/>
                <w:bCs/>
                <w:color w:val="202020"/>
                <w:kern w:val="36"/>
                <w:sz w:val="32"/>
                <w:szCs w:val="32"/>
              </w:rPr>
            </w:pPr>
            <w:r>
              <w:rPr>
                <w:rFonts w:ascii="Georgia" w:hAnsi="Georgia"/>
                <w:noProof/>
                <w:color w:val="656565"/>
                <w:sz w:val="17"/>
                <w:szCs w:val="17"/>
              </w:rPr>
              <w:drawing>
                <wp:inline distT="0" distB="0" distL="0" distR="0" wp14:anchorId="47C56B7D" wp14:editId="7BB98388">
                  <wp:extent cx="6475944" cy="727710"/>
                  <wp:effectExtent l="0" t="0" r="1270" b="0"/>
                  <wp:docPr id="23" name="Picture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5944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3CA" w:rsidTr="00C319E1">
        <w:tc>
          <w:tcPr>
            <w:tcW w:w="10440" w:type="dxa"/>
            <w:tcBorders>
              <w:top w:val="single" w:sz="12" w:space="0" w:color="808080" w:themeColor="background1" w:themeShade="80"/>
              <w:left w:val="single" w:sz="4" w:space="0" w:color="4472C4" w:themeColor="accent5"/>
              <w:bottom w:val="single" w:sz="12" w:space="0" w:color="808080" w:themeColor="background1" w:themeShade="80"/>
              <w:right w:val="single" w:sz="4" w:space="0" w:color="4472C4" w:themeColor="accent5"/>
            </w:tcBorders>
          </w:tcPr>
          <w:p w:rsidR="003C33CA" w:rsidRDefault="003C33CA" w:rsidP="00565F83">
            <w:pPr>
              <w:spacing w:line="300" w:lineRule="auto"/>
              <w:ind w:left="-108"/>
              <w:jc w:val="center"/>
              <w:outlineLvl w:val="0"/>
              <w:rPr>
                <w:rFonts w:ascii="Georgia" w:hAnsi="Georgia"/>
                <w:noProof/>
                <w:color w:val="656565"/>
                <w:sz w:val="17"/>
                <w:szCs w:val="17"/>
              </w:rPr>
            </w:pPr>
            <w:r>
              <w:rPr>
                <w:rFonts w:ascii="Georgia" w:hAnsi="Georgia"/>
                <w:noProof/>
                <w:color w:val="656565"/>
                <w:sz w:val="17"/>
                <w:szCs w:val="17"/>
              </w:rPr>
              <w:drawing>
                <wp:inline distT="0" distB="0" distL="0" distR="0" wp14:anchorId="6A7A7476" wp14:editId="76D2B758">
                  <wp:extent cx="6531186" cy="781050"/>
                  <wp:effectExtent l="0" t="0" r="3175" b="0"/>
                  <wp:docPr id="22" name="Picture 2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544" cy="80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3CA" w:rsidTr="00C319E1">
        <w:tc>
          <w:tcPr>
            <w:tcW w:w="10440" w:type="dxa"/>
            <w:tcBorders>
              <w:top w:val="single" w:sz="12" w:space="0" w:color="808080" w:themeColor="background1" w:themeShade="80"/>
              <w:left w:val="single" w:sz="4" w:space="0" w:color="4472C4" w:themeColor="accent5"/>
              <w:bottom w:val="single" w:sz="12" w:space="0" w:color="808080" w:themeColor="background1" w:themeShade="80"/>
              <w:right w:val="single" w:sz="4" w:space="0" w:color="4472C4" w:themeColor="accent5"/>
            </w:tcBorders>
          </w:tcPr>
          <w:p w:rsidR="003C33CA" w:rsidRDefault="003C33CA" w:rsidP="00565F83">
            <w:pPr>
              <w:spacing w:line="300" w:lineRule="auto"/>
              <w:ind w:left="-108"/>
              <w:jc w:val="center"/>
              <w:outlineLvl w:val="0"/>
              <w:rPr>
                <w:rFonts w:ascii="Georgia" w:hAnsi="Georgia"/>
                <w:noProof/>
                <w:color w:val="656565"/>
                <w:sz w:val="17"/>
                <w:szCs w:val="17"/>
              </w:rPr>
            </w:pPr>
            <w:r>
              <w:rPr>
                <w:rFonts w:ascii="Georgia" w:hAnsi="Georgia"/>
                <w:noProof/>
                <w:color w:val="656565"/>
                <w:sz w:val="17"/>
                <w:szCs w:val="17"/>
              </w:rPr>
              <w:drawing>
                <wp:inline distT="0" distB="0" distL="0" distR="0" wp14:anchorId="7B832466" wp14:editId="711850AB">
                  <wp:extent cx="6555693" cy="723900"/>
                  <wp:effectExtent l="0" t="0" r="0" b="0"/>
                  <wp:docPr id="21" name="Picture 2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8168" cy="76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3CA" w:rsidTr="00C319E1">
        <w:tc>
          <w:tcPr>
            <w:tcW w:w="10440" w:type="dxa"/>
            <w:tcBorders>
              <w:top w:val="single" w:sz="12" w:space="0" w:color="808080" w:themeColor="background1" w:themeShade="80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3C33CA" w:rsidRDefault="003C33CA" w:rsidP="00565F83">
            <w:pPr>
              <w:spacing w:line="300" w:lineRule="auto"/>
              <w:ind w:left="-108"/>
              <w:jc w:val="center"/>
              <w:outlineLvl w:val="0"/>
              <w:rPr>
                <w:rFonts w:ascii="Georgia" w:hAnsi="Georgia"/>
                <w:noProof/>
                <w:color w:val="656565"/>
                <w:sz w:val="17"/>
                <w:szCs w:val="17"/>
              </w:rPr>
            </w:pPr>
            <w:r>
              <w:rPr>
                <w:rFonts w:ascii="Georgia" w:hAnsi="Georgia"/>
                <w:noProof/>
                <w:color w:val="656565"/>
                <w:sz w:val="17"/>
                <w:szCs w:val="17"/>
              </w:rPr>
              <w:drawing>
                <wp:inline distT="0" distB="0" distL="0" distR="0" wp14:anchorId="77C84D96" wp14:editId="5A556A41">
                  <wp:extent cx="6496348" cy="857250"/>
                  <wp:effectExtent l="0" t="0" r="0" b="0"/>
                  <wp:docPr id="20" name="Picture 2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152" cy="8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F83" w:rsidTr="00C319E1">
        <w:tc>
          <w:tcPr>
            <w:tcW w:w="10440" w:type="dxa"/>
            <w:tcBorders>
              <w:top w:val="single" w:sz="4" w:space="0" w:color="4472C4" w:themeColor="accent5"/>
            </w:tcBorders>
          </w:tcPr>
          <w:p w:rsidR="00565F83" w:rsidRDefault="00565F83" w:rsidP="00565F83">
            <w:pPr>
              <w:spacing w:line="300" w:lineRule="auto"/>
              <w:jc w:val="center"/>
              <w:outlineLvl w:val="0"/>
              <w:rPr>
                <w:rFonts w:asciiTheme="minorHAnsi" w:hAnsiTheme="minorHAnsi"/>
                <w:b/>
                <w:bCs/>
                <w:color w:val="7030A0"/>
                <w:sz w:val="36"/>
                <w:szCs w:val="36"/>
              </w:rPr>
            </w:pPr>
          </w:p>
          <w:p w:rsidR="00565F83" w:rsidRPr="00565F83" w:rsidRDefault="00565F83" w:rsidP="00565F83">
            <w:pPr>
              <w:spacing w:line="300" w:lineRule="auto"/>
              <w:jc w:val="center"/>
              <w:outlineLvl w:val="0"/>
              <w:rPr>
                <w:rFonts w:ascii="Gadugi" w:eastAsia="Times New Roman" w:hAnsi="Gadugi" w:cs="Helvetica"/>
                <w:b/>
                <w:bCs/>
                <w:color w:val="202020"/>
                <w:kern w:val="36"/>
                <w:sz w:val="32"/>
                <w:szCs w:val="32"/>
              </w:rPr>
            </w:pPr>
            <w:r w:rsidRPr="00565F83">
              <w:rPr>
                <w:rFonts w:asciiTheme="minorHAnsi" w:hAnsiTheme="minorHAnsi"/>
                <w:b/>
                <w:bCs/>
                <w:color w:val="7030A0"/>
                <w:sz w:val="36"/>
                <w:szCs w:val="36"/>
              </w:rPr>
              <w:t>Don’t let the flu catch you!</w:t>
            </w:r>
            <w:r w:rsidRPr="00565F83">
              <w:rPr>
                <w:rFonts w:asciiTheme="minorHAnsi" w:hAnsiTheme="minorHAnsi"/>
                <w:color w:val="7030A0"/>
                <w:sz w:val="36"/>
                <w:szCs w:val="36"/>
              </w:rPr>
              <w:t xml:space="preserve"> </w:t>
            </w:r>
            <w:r w:rsidRPr="00565F83">
              <w:rPr>
                <w:rFonts w:asciiTheme="minorHAnsi" w:hAnsiTheme="minorHAnsi"/>
                <w:sz w:val="36"/>
                <w:szCs w:val="36"/>
              </w:rPr>
              <w:t>Schedule your flu shot today!</w:t>
            </w:r>
          </w:p>
        </w:tc>
      </w:tr>
      <w:tr w:rsidR="00565F83" w:rsidTr="00C319E1">
        <w:tc>
          <w:tcPr>
            <w:tcW w:w="10440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6"/>
              <w:gridCol w:w="8604"/>
            </w:tblGrid>
            <w:tr w:rsidR="00D7076C" w:rsidTr="00C319E1">
              <w:trPr>
                <w:trHeight w:val="2097"/>
              </w:trPr>
              <w:tc>
                <w:tcPr>
                  <w:tcW w:w="2196" w:type="dxa"/>
                  <w:tcBorders>
                    <w:bottom w:val="single" w:sz="24" w:space="0" w:color="0099CC"/>
                  </w:tcBorders>
                  <w:vAlign w:val="center"/>
                </w:tcPr>
                <w:p w:rsidR="00D7076C" w:rsidRDefault="00D7076C" w:rsidP="00D7076C">
                  <w:pPr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7B02C341" wp14:editId="34097EF0">
                        <wp:extent cx="1257300" cy="1289986"/>
                        <wp:effectExtent l="0" t="0" r="0" b="571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5596" cy="1360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04" w:type="dxa"/>
                  <w:tcBorders>
                    <w:bottom w:val="single" w:sz="24" w:space="0" w:color="0099CC"/>
                  </w:tcBorders>
                  <w:vAlign w:val="center"/>
                </w:tcPr>
                <w:p w:rsidR="00D7076C" w:rsidRPr="000D0601" w:rsidRDefault="00D7076C" w:rsidP="00D7076C">
                  <w:pPr>
                    <w:jc w:val="center"/>
                    <w:rPr>
                      <w:rFonts w:asciiTheme="minorHAnsi" w:hAnsiTheme="minorHAnsi" w:cs="Arial"/>
                      <w:sz w:val="28"/>
                    </w:rPr>
                  </w:pPr>
                  <w:r w:rsidRPr="000D0601">
                    <w:rPr>
                      <w:rFonts w:asciiTheme="minorHAnsi" w:hAnsiTheme="minorHAnsi" w:cs="Arial"/>
                      <w:sz w:val="28"/>
                    </w:rPr>
                    <w:t xml:space="preserve">Interested in becoming a </w:t>
                  </w:r>
                  <w:hyperlink r:id="rId24" w:history="1">
                    <w:r w:rsidRPr="00FD21A6">
                      <w:rPr>
                        <w:rStyle w:val="Hyperlink"/>
                        <w:rFonts w:asciiTheme="minorHAnsi" w:hAnsiTheme="minorHAnsi" w:cs="Arial"/>
                        <w:b/>
                        <w:sz w:val="28"/>
                      </w:rPr>
                      <w:t>WorkWell NYC Champion</w:t>
                    </w:r>
                  </w:hyperlink>
                  <w:r w:rsidRPr="000D0601">
                    <w:rPr>
                      <w:rFonts w:asciiTheme="minorHAnsi" w:hAnsiTheme="minorHAnsi" w:cs="Arial"/>
                      <w:sz w:val="28"/>
                    </w:rPr>
                    <w:t>?</w:t>
                  </w:r>
                </w:p>
                <w:p w:rsidR="00D7076C" w:rsidRPr="000D0601" w:rsidRDefault="00D7076C" w:rsidP="00D7076C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0D0601">
                    <w:rPr>
                      <w:rFonts w:asciiTheme="minorHAnsi" w:hAnsiTheme="minorHAnsi" w:cs="Arial"/>
                      <w:sz w:val="28"/>
                    </w:rPr>
                    <w:t xml:space="preserve">Click </w:t>
                  </w:r>
                  <w:hyperlink r:id="rId25" w:history="1">
                    <w:r w:rsidRPr="00684B90">
                      <w:rPr>
                        <w:rStyle w:val="Hyperlink"/>
                        <w:rFonts w:asciiTheme="minorHAnsi" w:hAnsiTheme="minorHAnsi" w:cs="Arial"/>
                        <w:color w:val="0000FF"/>
                        <w:sz w:val="28"/>
                      </w:rPr>
                      <w:t>here</w:t>
                    </w:r>
                  </w:hyperlink>
                  <w:r w:rsidRPr="000D0601">
                    <w:rPr>
                      <w:rFonts w:asciiTheme="minorHAnsi" w:hAnsiTheme="minorHAnsi" w:cs="Arial"/>
                      <w:sz w:val="28"/>
                    </w:rPr>
                    <w:t xml:space="preserve"> to learn more and sign up!</w:t>
                  </w:r>
                </w:p>
              </w:tc>
            </w:tr>
            <w:tr w:rsidR="00D7076C" w:rsidTr="00C319E1">
              <w:trPr>
                <w:trHeight w:val="2097"/>
              </w:trPr>
              <w:tc>
                <w:tcPr>
                  <w:tcW w:w="10800" w:type="dxa"/>
                  <w:gridSpan w:val="2"/>
                  <w:tcBorders>
                    <w:top w:val="single" w:sz="24" w:space="0" w:color="808080" w:themeColor="background1" w:themeShade="80"/>
                  </w:tcBorders>
                  <w:vAlign w:val="bottom"/>
                </w:tcPr>
                <w:p w:rsidR="00D7076C" w:rsidRDefault="00D7076C" w:rsidP="00D7076C">
                  <w:pPr>
                    <w:pStyle w:val="NoSpacing"/>
                    <w:jc w:val="center"/>
                  </w:pPr>
                </w:p>
                <w:p w:rsidR="00D7076C" w:rsidRDefault="00D7076C" w:rsidP="00D7076C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B578D6F" wp14:editId="18D9C9C5">
                        <wp:extent cx="1781175" cy="1066737"/>
                        <wp:effectExtent l="0" t="0" r="0" b="635"/>
                        <wp:docPr id="10" name="Picture 10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WorkWell-mayor-black.png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4256" cy="107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076C" w:rsidRDefault="00D7076C" w:rsidP="00D7076C">
                  <w:pPr>
                    <w:pStyle w:val="NoSpacing"/>
                    <w:jc w:val="center"/>
                  </w:pPr>
                </w:p>
                <w:p w:rsidR="00D7076C" w:rsidRDefault="00833D0F" w:rsidP="00D7076C">
                  <w:pPr>
                    <w:jc w:val="center"/>
                    <w:rPr>
                      <w:rStyle w:val="Hyperlink"/>
                      <w:b/>
                      <w:lang w:bidi="he-IL"/>
                    </w:rPr>
                  </w:pPr>
                  <w:hyperlink r:id="rId28" w:history="1">
                    <w:r w:rsidR="00D7076C" w:rsidRPr="00B1348B">
                      <w:rPr>
                        <w:rStyle w:val="Hyperlink"/>
                        <w:rFonts w:cs="Helvetica"/>
                        <w:b/>
                        <w:sz w:val="22"/>
                        <w:szCs w:val="22"/>
                      </w:rPr>
                      <w:t>www.nyc.gov/workwellnyc</w:t>
                    </w:r>
                  </w:hyperlink>
                  <w:r w:rsidR="00D7076C">
                    <w:rPr>
                      <w:rStyle w:val="Hyperlink"/>
                      <w:rFonts w:cs="Helvetica"/>
                      <w:b/>
                    </w:rPr>
                    <w:t xml:space="preserve"> </w:t>
                  </w:r>
                  <w:r w:rsidR="00D7076C" w:rsidRPr="00B1348B">
                    <w:rPr>
                      <w:b/>
                      <w:bCs/>
                      <w:sz w:val="22"/>
                      <w:szCs w:val="22"/>
                      <w:lang w:bidi="he-IL"/>
                    </w:rPr>
                    <w:t xml:space="preserve">| </w:t>
                  </w:r>
                  <w:hyperlink r:id="rId29" w:history="1">
                    <w:r w:rsidR="00D7076C" w:rsidRPr="00B1348B">
                      <w:rPr>
                        <w:rStyle w:val="Hyperlink"/>
                        <w:b/>
                        <w:sz w:val="22"/>
                        <w:szCs w:val="22"/>
                        <w:lang w:bidi="he-IL"/>
                      </w:rPr>
                      <w:t>workwell@olr.nyc.gov</w:t>
                    </w:r>
                  </w:hyperlink>
                </w:p>
                <w:p w:rsidR="00D7076C" w:rsidRPr="000D0601" w:rsidRDefault="00D7076C" w:rsidP="00D7076C">
                  <w:pPr>
                    <w:jc w:val="center"/>
                    <w:rPr>
                      <w:rFonts w:cs="Arial"/>
                      <w:sz w:val="28"/>
                    </w:rPr>
                  </w:pPr>
                </w:p>
              </w:tc>
            </w:tr>
          </w:tbl>
          <w:p w:rsidR="00565F83" w:rsidRPr="00565F83" w:rsidRDefault="00565F83" w:rsidP="00565F83">
            <w:pPr>
              <w:spacing w:line="300" w:lineRule="auto"/>
              <w:jc w:val="center"/>
              <w:outlineLvl w:val="0"/>
              <w:rPr>
                <w:rFonts w:asciiTheme="minorHAnsi" w:eastAsia="Times New Roman" w:hAnsiTheme="minorHAnsi" w:cs="Helvetica"/>
                <w:b/>
                <w:bCs/>
                <w:color w:val="202020"/>
                <w:kern w:val="36"/>
                <w:sz w:val="32"/>
                <w:szCs w:val="32"/>
              </w:rPr>
            </w:pPr>
          </w:p>
        </w:tc>
      </w:tr>
      <w:tr w:rsidR="00565F83" w:rsidTr="00C319E1">
        <w:tc>
          <w:tcPr>
            <w:tcW w:w="10440" w:type="dxa"/>
            <w:shd w:val="clear" w:color="auto" w:fill="FFFFFF" w:themeFill="background1"/>
          </w:tcPr>
          <w:p w:rsidR="00565F83" w:rsidRPr="00565F83" w:rsidRDefault="00565F83" w:rsidP="00565F83">
            <w:pPr>
              <w:spacing w:line="300" w:lineRule="auto"/>
              <w:jc w:val="center"/>
              <w:outlineLvl w:val="0"/>
              <w:rPr>
                <w:rFonts w:asciiTheme="minorHAnsi" w:eastAsia="Times New Roman" w:hAnsiTheme="minorHAnsi" w:cs="Helvetica"/>
                <w:b/>
                <w:bCs/>
                <w:color w:val="202020"/>
                <w:kern w:val="36"/>
                <w:sz w:val="32"/>
                <w:szCs w:val="32"/>
              </w:rPr>
            </w:pPr>
            <w:r>
              <w:rPr>
                <w:rStyle w:val="mcntextcontent1"/>
                <w:rFonts w:ascii="Helvetica" w:eastAsia="Times New Roman" w:hAnsi="Helvetica"/>
                <w:color w:val="656565"/>
                <w:sz w:val="21"/>
                <w:szCs w:val="21"/>
              </w:rPr>
              <w:t>Do not reply to this message.</w:t>
            </w:r>
          </w:p>
        </w:tc>
      </w:tr>
    </w:tbl>
    <w:p w:rsidR="007E1F73" w:rsidRDefault="00833D0F"/>
    <w:p w:rsidR="00565F83" w:rsidRDefault="00565F83"/>
    <w:sectPr w:rsidR="00565F83" w:rsidSect="00565F8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20160" w:code="5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43" w:rsidRDefault="00B42543" w:rsidP="00B42543">
      <w:r>
        <w:separator/>
      </w:r>
    </w:p>
  </w:endnote>
  <w:endnote w:type="continuationSeparator" w:id="0">
    <w:p w:rsidR="00B42543" w:rsidRDefault="00B42543" w:rsidP="00B4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3" w:rsidRDefault="00B42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3" w:rsidRDefault="00B425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3" w:rsidRDefault="00B42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43" w:rsidRDefault="00B42543" w:rsidP="00B42543">
      <w:r>
        <w:separator/>
      </w:r>
    </w:p>
  </w:footnote>
  <w:footnote w:type="continuationSeparator" w:id="0">
    <w:p w:rsidR="00B42543" w:rsidRDefault="00B42543" w:rsidP="00B4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3" w:rsidRDefault="00B425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3" w:rsidRDefault="00B42543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Last chance to get your free flu shot!</w:t>
    </w:r>
    <w:r>
      <w:rPr>
        <w:rFonts w:asciiTheme="minorHAnsi" w:hAnsiTheme="minorHAnsi"/>
        <w:b/>
        <w:sz w:val="22"/>
        <w:szCs w:val="22"/>
      </w:rPr>
      <w:tab/>
    </w:r>
    <w:r>
      <w:rPr>
        <w:rFonts w:asciiTheme="minorHAnsi" w:hAnsiTheme="minorHAnsi"/>
        <w:b/>
        <w:sz w:val="22"/>
        <w:szCs w:val="22"/>
      </w:rPr>
      <w:tab/>
    </w:r>
    <w:r>
      <w:rPr>
        <w:rFonts w:asciiTheme="minorHAnsi" w:hAnsiTheme="minorHAnsi"/>
        <w:sz w:val="22"/>
        <w:szCs w:val="22"/>
      </w:rPr>
      <w:t>November 2, 2017</w:t>
    </w:r>
  </w:p>
  <w:p w:rsidR="00B42543" w:rsidRDefault="00B425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3" w:rsidRDefault="00B42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NzQ0MTcxMbYwNzZU0lEKTi0uzszPAykwrAUAmE3IKSwAAAA="/>
  </w:docVars>
  <w:rsids>
    <w:rsidRoot w:val="00DE6EA7"/>
    <w:rsid w:val="00193A32"/>
    <w:rsid w:val="001B54E9"/>
    <w:rsid w:val="002A0A6A"/>
    <w:rsid w:val="003959B1"/>
    <w:rsid w:val="003C33CA"/>
    <w:rsid w:val="00565F83"/>
    <w:rsid w:val="006E47A0"/>
    <w:rsid w:val="00833D0F"/>
    <w:rsid w:val="00906867"/>
    <w:rsid w:val="00A2600D"/>
    <w:rsid w:val="00A6254A"/>
    <w:rsid w:val="00B42543"/>
    <w:rsid w:val="00C319E1"/>
    <w:rsid w:val="00CC3508"/>
    <w:rsid w:val="00D7076C"/>
    <w:rsid w:val="00DE6EA7"/>
    <w:rsid w:val="00E519CD"/>
    <w:rsid w:val="00E7552B"/>
    <w:rsid w:val="00F15D25"/>
    <w:rsid w:val="00F97409"/>
    <w:rsid w:val="00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E6EA7"/>
    <w:pPr>
      <w:spacing w:line="300" w:lineRule="auto"/>
      <w:outlineLvl w:val="0"/>
    </w:pPr>
    <w:rPr>
      <w:rFonts w:ascii="Helvetica" w:eastAsia="Times New Roman" w:hAnsi="Helvetica"/>
      <w:b/>
      <w:bCs/>
      <w:color w:val="202020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EA7"/>
    <w:rPr>
      <w:rFonts w:ascii="Helvetica" w:eastAsia="Times New Roman" w:hAnsi="Helvetica" w:cs="Times New Roman"/>
      <w:b/>
      <w:bCs/>
      <w:color w:val="202020"/>
      <w:kern w:val="36"/>
      <w:sz w:val="39"/>
      <w:szCs w:val="39"/>
    </w:rPr>
  </w:style>
  <w:style w:type="character" w:styleId="Hyperlink">
    <w:name w:val="Hyperlink"/>
    <w:basedOn w:val="DefaultParagraphFont"/>
    <w:uiPriority w:val="99"/>
    <w:unhideWhenUsed/>
    <w:rsid w:val="00DE6EA7"/>
    <w:rPr>
      <w:color w:val="0563C1" w:themeColor="hyperlink"/>
      <w:u w:val="single"/>
    </w:rPr>
  </w:style>
  <w:style w:type="character" w:customStyle="1" w:styleId="mcntextcontent1">
    <w:name w:val="mcntextcontent1"/>
    <w:basedOn w:val="DefaultParagraphFont"/>
    <w:rsid w:val="00DE6EA7"/>
  </w:style>
  <w:style w:type="character" w:customStyle="1" w:styleId="center">
    <w:name w:val="center"/>
    <w:basedOn w:val="DefaultParagraphFont"/>
    <w:rsid w:val="006E47A0"/>
  </w:style>
  <w:style w:type="character" w:styleId="FollowedHyperlink">
    <w:name w:val="FollowedHyperlink"/>
    <w:basedOn w:val="DefaultParagraphFont"/>
    <w:uiPriority w:val="99"/>
    <w:semiHidden/>
    <w:unhideWhenUsed/>
    <w:rsid w:val="001B54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6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07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54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54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E6EA7"/>
    <w:pPr>
      <w:spacing w:line="300" w:lineRule="auto"/>
      <w:outlineLvl w:val="0"/>
    </w:pPr>
    <w:rPr>
      <w:rFonts w:ascii="Helvetica" w:eastAsia="Times New Roman" w:hAnsi="Helvetica"/>
      <w:b/>
      <w:bCs/>
      <w:color w:val="202020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EA7"/>
    <w:rPr>
      <w:rFonts w:ascii="Helvetica" w:eastAsia="Times New Roman" w:hAnsi="Helvetica" w:cs="Times New Roman"/>
      <w:b/>
      <w:bCs/>
      <w:color w:val="202020"/>
      <w:kern w:val="36"/>
      <w:sz w:val="39"/>
      <w:szCs w:val="39"/>
    </w:rPr>
  </w:style>
  <w:style w:type="character" w:styleId="Hyperlink">
    <w:name w:val="Hyperlink"/>
    <w:basedOn w:val="DefaultParagraphFont"/>
    <w:uiPriority w:val="99"/>
    <w:unhideWhenUsed/>
    <w:rsid w:val="00DE6EA7"/>
    <w:rPr>
      <w:color w:val="0563C1" w:themeColor="hyperlink"/>
      <w:u w:val="single"/>
    </w:rPr>
  </w:style>
  <w:style w:type="character" w:customStyle="1" w:styleId="mcntextcontent1">
    <w:name w:val="mcntextcontent1"/>
    <w:basedOn w:val="DefaultParagraphFont"/>
    <w:rsid w:val="00DE6EA7"/>
  </w:style>
  <w:style w:type="character" w:customStyle="1" w:styleId="center">
    <w:name w:val="center"/>
    <w:basedOn w:val="DefaultParagraphFont"/>
    <w:rsid w:val="006E47A0"/>
  </w:style>
  <w:style w:type="character" w:styleId="FollowedHyperlink">
    <w:name w:val="FollowedHyperlink"/>
    <w:basedOn w:val="DefaultParagraphFont"/>
    <w:uiPriority w:val="99"/>
    <w:semiHidden/>
    <w:unhideWhenUsed/>
    <w:rsid w:val="001B54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6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07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54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5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n.nyc.gov/2vWHCOd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www.nyc.gov/workwellny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t.ly/2v6Qqj9" TargetMode="External"/><Relationship Id="rId34" Type="http://schemas.openxmlformats.org/officeDocument/2006/relationships/header" Target="header3.xml"/><Relationship Id="rId7" Type="http://schemas.openxmlformats.org/officeDocument/2006/relationships/hyperlink" Target="http://www1.nyc.gov/site/olr/wellness/wellness-flu-pub.page" TargetMode="External"/><Relationship Id="rId12" Type="http://schemas.openxmlformats.org/officeDocument/2006/relationships/hyperlink" Target="http://on.nyc.gov/2wp2zko" TargetMode="External"/><Relationship Id="rId17" Type="http://schemas.openxmlformats.org/officeDocument/2006/relationships/hyperlink" Target="https://a816-healthpsi.nyc.gov/NYCHealthMap" TargetMode="External"/><Relationship Id="rId25" Type="http://schemas.openxmlformats.org/officeDocument/2006/relationships/hyperlink" Target="http://bit.ly/2ymzHN2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mailto:workwell@olr.nyc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bit.ly/2ymzHN2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hyperlink" Target="http://www.nyc.gov/workwellny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t.ly/2vS7nAU" TargetMode="External"/><Relationship Id="rId19" Type="http://schemas.openxmlformats.org/officeDocument/2006/relationships/hyperlink" Target="http://bit.ly/2vS2ibH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bit.ly/2hDPAZD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893</Characters>
  <Application>Microsoft Office Word</Application>
  <DocSecurity>4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Imo-Jah DeSourza</dc:creator>
  <cp:lastModifiedBy>beth</cp:lastModifiedBy>
  <cp:revision>2</cp:revision>
  <dcterms:created xsi:type="dcterms:W3CDTF">2017-12-27T20:50:00Z</dcterms:created>
  <dcterms:modified xsi:type="dcterms:W3CDTF">2017-12-27T20:50:00Z</dcterms:modified>
</cp:coreProperties>
</file>