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04" w:rsidRDefault="00EA6230" w:rsidP="00D90B04">
      <w:pPr>
        <w:spacing w:after="0" w:line="240" w:lineRule="auto"/>
        <w:rPr>
          <w:b/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9EB5D51" wp14:editId="1567BA47">
            <wp:extent cx="6372225" cy="239911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885" cy="2427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230" w:rsidRDefault="00EA6230" w:rsidP="00D90B04">
      <w:pPr>
        <w:spacing w:after="0" w:line="240" w:lineRule="auto"/>
        <w:rPr>
          <w:sz w:val="28"/>
        </w:rPr>
      </w:pPr>
    </w:p>
    <w:p w:rsidR="00EC5D06" w:rsidRDefault="00D90B04" w:rsidP="00EA6230">
      <w:pPr>
        <w:spacing w:after="0" w:line="240" w:lineRule="auto"/>
        <w:jc w:val="both"/>
        <w:rPr>
          <w:sz w:val="26"/>
          <w:szCs w:val="26"/>
        </w:rPr>
      </w:pPr>
      <w:r w:rsidRPr="00EA6230">
        <w:rPr>
          <w:sz w:val="26"/>
          <w:szCs w:val="26"/>
        </w:rPr>
        <w:t xml:space="preserve">Today, smokers across the nation are taking part in the American Cancer Society’s </w:t>
      </w:r>
      <w:r w:rsidRPr="00EA6230">
        <w:rPr>
          <w:b/>
          <w:color w:val="0070C0"/>
          <w:sz w:val="26"/>
          <w:szCs w:val="26"/>
        </w:rPr>
        <w:t xml:space="preserve">“Great American </w:t>
      </w:r>
      <w:proofErr w:type="spellStart"/>
      <w:r w:rsidRPr="00EA6230">
        <w:rPr>
          <w:b/>
          <w:color w:val="0070C0"/>
          <w:sz w:val="26"/>
          <w:szCs w:val="26"/>
        </w:rPr>
        <w:t>Smokeout</w:t>
      </w:r>
      <w:proofErr w:type="spellEnd"/>
      <w:r w:rsidRPr="00EA6230">
        <w:rPr>
          <w:b/>
          <w:color w:val="0070C0"/>
          <w:sz w:val="26"/>
          <w:szCs w:val="26"/>
        </w:rPr>
        <w:t xml:space="preserve">” </w:t>
      </w:r>
      <w:r w:rsidRPr="00EA6230">
        <w:rPr>
          <w:sz w:val="26"/>
          <w:szCs w:val="26"/>
        </w:rPr>
        <w:t xml:space="preserve">event. This is a great opportunity to quit, or to encourage someone you know to quit smoking. </w:t>
      </w:r>
    </w:p>
    <w:p w:rsidR="00EC5D06" w:rsidRDefault="00EC5D06" w:rsidP="00EA6230">
      <w:pPr>
        <w:spacing w:after="0" w:line="240" w:lineRule="auto"/>
        <w:jc w:val="both"/>
        <w:rPr>
          <w:sz w:val="26"/>
          <w:szCs w:val="26"/>
        </w:rPr>
      </w:pPr>
    </w:p>
    <w:p w:rsidR="00D90B04" w:rsidRPr="00EA6230" w:rsidRDefault="00D90B04" w:rsidP="00EA6230">
      <w:pPr>
        <w:spacing w:after="0" w:line="240" w:lineRule="auto"/>
        <w:jc w:val="both"/>
        <w:rPr>
          <w:sz w:val="26"/>
          <w:szCs w:val="26"/>
        </w:rPr>
      </w:pPr>
      <w:r w:rsidRPr="00EA6230">
        <w:rPr>
          <w:sz w:val="26"/>
          <w:szCs w:val="26"/>
        </w:rPr>
        <w:t>By quitting – even for one day – smokers will be taking an important step toward a healthier life and reducing their risk of cancer and heart disease.</w:t>
      </w:r>
    </w:p>
    <w:p w:rsidR="0072526C" w:rsidRPr="00EA6230" w:rsidRDefault="0072526C" w:rsidP="00D90B04">
      <w:pPr>
        <w:spacing w:after="0" w:line="240" w:lineRule="auto"/>
        <w:rPr>
          <w:b/>
          <w:noProof/>
          <w:sz w:val="26"/>
          <w:szCs w:val="26"/>
        </w:rPr>
      </w:pPr>
    </w:p>
    <w:p w:rsidR="00D90B04" w:rsidRPr="0072526C" w:rsidRDefault="00D90B04" w:rsidP="00EA6230">
      <w:pPr>
        <w:spacing w:after="0" w:line="240" w:lineRule="auto"/>
        <w:rPr>
          <w:b/>
          <w:sz w:val="26"/>
          <w:szCs w:val="26"/>
        </w:rPr>
      </w:pPr>
      <w:r w:rsidRPr="00EA6230">
        <w:rPr>
          <w:b/>
          <w:sz w:val="26"/>
          <w:szCs w:val="26"/>
        </w:rPr>
        <w:t xml:space="preserve">Quitting smoking is hard, but it will help you get one step closer to good health. </w:t>
      </w:r>
      <w:r w:rsidRPr="0072526C">
        <w:rPr>
          <w:b/>
          <w:sz w:val="26"/>
          <w:szCs w:val="26"/>
        </w:rPr>
        <w:t>For example:</w:t>
      </w:r>
    </w:p>
    <w:p w:rsidR="00EA6230" w:rsidRPr="0072526C" w:rsidRDefault="00EA6230" w:rsidP="00D90B04">
      <w:pPr>
        <w:spacing w:after="0" w:line="240" w:lineRule="auto"/>
      </w:pPr>
    </w:p>
    <w:tbl>
      <w:tblPr>
        <w:tblStyle w:val="GridTable1LightAccent2"/>
        <w:tblW w:w="10615" w:type="dxa"/>
        <w:shd w:val="clear" w:color="auto" w:fill="FFF8E5"/>
        <w:tblLook w:val="0400" w:firstRow="0" w:lastRow="0" w:firstColumn="0" w:lastColumn="0" w:noHBand="0" w:noVBand="1"/>
      </w:tblPr>
      <w:tblGrid>
        <w:gridCol w:w="4050"/>
        <w:gridCol w:w="6565"/>
      </w:tblGrid>
      <w:tr w:rsidR="00EA6230" w:rsidTr="00B64273">
        <w:trPr>
          <w:trHeight w:val="576"/>
        </w:trPr>
        <w:tc>
          <w:tcPr>
            <w:tcW w:w="4050" w:type="dxa"/>
            <w:shd w:val="clear" w:color="auto" w:fill="FFF8E5"/>
            <w:vAlign w:val="center"/>
          </w:tcPr>
          <w:p w:rsidR="00D90B04" w:rsidRPr="0072526C" w:rsidRDefault="00D90B04" w:rsidP="0072526C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72526C">
              <w:rPr>
                <w:b/>
                <w:sz w:val="28"/>
                <w:szCs w:val="28"/>
              </w:rPr>
              <w:t>After 20 minutes</w:t>
            </w:r>
            <w:r w:rsidR="00EA6230" w:rsidRPr="0072526C">
              <w:rPr>
                <w:b/>
                <w:sz w:val="28"/>
                <w:szCs w:val="28"/>
              </w:rPr>
              <w:t xml:space="preserve"> </w:t>
            </w:r>
            <w:r w:rsidR="005C521B" w:rsidRPr="0072526C">
              <w:rPr>
                <w:b/>
                <w:sz w:val="28"/>
                <w:szCs w:val="28"/>
              </w:rPr>
              <w:t>smoke-free</w:t>
            </w:r>
            <w:r w:rsidRPr="0072526C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565" w:type="dxa"/>
            <w:shd w:val="clear" w:color="auto" w:fill="FFF8E5"/>
            <w:vAlign w:val="center"/>
          </w:tcPr>
          <w:p w:rsidR="00D90B04" w:rsidRPr="00EA6230" w:rsidRDefault="00D90B04" w:rsidP="0072526C">
            <w:pPr>
              <w:rPr>
                <w:sz w:val="26"/>
                <w:szCs w:val="26"/>
              </w:rPr>
            </w:pPr>
            <w:r w:rsidRPr="00EA6230">
              <w:rPr>
                <w:sz w:val="26"/>
                <w:szCs w:val="26"/>
              </w:rPr>
              <w:t>You</w:t>
            </w:r>
            <w:r w:rsidR="00EA6230" w:rsidRPr="00EA6230">
              <w:rPr>
                <w:sz w:val="26"/>
                <w:szCs w:val="26"/>
              </w:rPr>
              <w:t xml:space="preserve">r heart rate and blood pressure </w:t>
            </w:r>
            <w:r w:rsidRPr="00EA6230">
              <w:rPr>
                <w:sz w:val="26"/>
                <w:szCs w:val="26"/>
              </w:rPr>
              <w:t>drop to a healthier level</w:t>
            </w:r>
          </w:p>
        </w:tc>
      </w:tr>
      <w:tr w:rsidR="00EA6230" w:rsidTr="00B64273">
        <w:trPr>
          <w:trHeight w:val="576"/>
        </w:trPr>
        <w:tc>
          <w:tcPr>
            <w:tcW w:w="4050" w:type="dxa"/>
            <w:shd w:val="clear" w:color="auto" w:fill="FFF8E5"/>
            <w:vAlign w:val="center"/>
          </w:tcPr>
          <w:p w:rsidR="00EA6230" w:rsidRPr="0072526C" w:rsidRDefault="00D90B04" w:rsidP="0072526C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72526C">
              <w:rPr>
                <w:b/>
                <w:sz w:val="28"/>
                <w:szCs w:val="28"/>
              </w:rPr>
              <w:t>Af</w:t>
            </w:r>
            <w:r w:rsidR="00EA6230" w:rsidRPr="0072526C">
              <w:rPr>
                <w:b/>
                <w:sz w:val="28"/>
                <w:szCs w:val="28"/>
              </w:rPr>
              <w:t>ter 8 hours smoke-free:</w:t>
            </w:r>
          </w:p>
        </w:tc>
        <w:tc>
          <w:tcPr>
            <w:tcW w:w="6565" w:type="dxa"/>
            <w:shd w:val="clear" w:color="auto" w:fill="FFF8E5"/>
            <w:vAlign w:val="center"/>
          </w:tcPr>
          <w:p w:rsidR="00D90B04" w:rsidRPr="00EA6230" w:rsidRDefault="00D90B04" w:rsidP="0072526C">
            <w:pPr>
              <w:rPr>
                <w:sz w:val="26"/>
                <w:szCs w:val="26"/>
              </w:rPr>
            </w:pPr>
            <w:r w:rsidRPr="00EA6230">
              <w:rPr>
                <w:sz w:val="26"/>
                <w:szCs w:val="26"/>
              </w:rPr>
              <w:t>Your blood-oxygen level returns to normal</w:t>
            </w:r>
          </w:p>
        </w:tc>
      </w:tr>
      <w:tr w:rsidR="00EA6230" w:rsidTr="00B64273">
        <w:trPr>
          <w:trHeight w:val="576"/>
        </w:trPr>
        <w:tc>
          <w:tcPr>
            <w:tcW w:w="4050" w:type="dxa"/>
            <w:shd w:val="clear" w:color="auto" w:fill="FFF8E5"/>
            <w:vAlign w:val="center"/>
          </w:tcPr>
          <w:p w:rsidR="00EA6230" w:rsidRPr="0072526C" w:rsidRDefault="00EA6230" w:rsidP="0072526C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72526C">
              <w:rPr>
                <w:b/>
                <w:sz w:val="28"/>
                <w:szCs w:val="28"/>
              </w:rPr>
              <w:t>After 12 hours smoke-free:</w:t>
            </w:r>
          </w:p>
        </w:tc>
        <w:tc>
          <w:tcPr>
            <w:tcW w:w="6565" w:type="dxa"/>
            <w:shd w:val="clear" w:color="auto" w:fill="FFF8E5"/>
            <w:vAlign w:val="center"/>
          </w:tcPr>
          <w:p w:rsidR="00D90B04" w:rsidRPr="00EA6230" w:rsidRDefault="00D90B04" w:rsidP="0072526C">
            <w:pPr>
              <w:rPr>
                <w:sz w:val="26"/>
                <w:szCs w:val="26"/>
              </w:rPr>
            </w:pPr>
            <w:r w:rsidRPr="00EA6230">
              <w:rPr>
                <w:sz w:val="26"/>
                <w:szCs w:val="26"/>
              </w:rPr>
              <w:t>The carbon monoxide level in your blood drops</w:t>
            </w:r>
            <w:r w:rsidR="00C93D82" w:rsidRPr="00EA6230">
              <w:rPr>
                <w:sz w:val="26"/>
                <w:szCs w:val="26"/>
              </w:rPr>
              <w:t xml:space="preserve"> to normal</w:t>
            </w:r>
          </w:p>
        </w:tc>
      </w:tr>
      <w:tr w:rsidR="00D90B04" w:rsidTr="00B64273">
        <w:trPr>
          <w:trHeight w:val="576"/>
        </w:trPr>
        <w:tc>
          <w:tcPr>
            <w:tcW w:w="4050" w:type="dxa"/>
            <w:shd w:val="clear" w:color="auto" w:fill="FFF8E5"/>
            <w:vAlign w:val="center"/>
          </w:tcPr>
          <w:p w:rsidR="00EA6230" w:rsidRPr="0072526C" w:rsidRDefault="00EA6230" w:rsidP="0072526C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72526C">
              <w:rPr>
                <w:b/>
                <w:sz w:val="28"/>
                <w:szCs w:val="28"/>
              </w:rPr>
              <w:t>After 2 days smoke-free:</w:t>
            </w:r>
          </w:p>
        </w:tc>
        <w:tc>
          <w:tcPr>
            <w:tcW w:w="6565" w:type="dxa"/>
            <w:shd w:val="clear" w:color="auto" w:fill="FFF8E5"/>
            <w:vAlign w:val="center"/>
          </w:tcPr>
          <w:p w:rsidR="00D90B04" w:rsidRPr="00EA6230" w:rsidRDefault="00C93D82" w:rsidP="0072526C">
            <w:pPr>
              <w:rPr>
                <w:sz w:val="26"/>
                <w:szCs w:val="26"/>
              </w:rPr>
            </w:pPr>
            <w:r w:rsidRPr="00EA6230">
              <w:rPr>
                <w:sz w:val="26"/>
                <w:szCs w:val="26"/>
              </w:rPr>
              <w:t>Your heart attack risk begins to drop</w:t>
            </w:r>
          </w:p>
        </w:tc>
      </w:tr>
      <w:tr w:rsidR="00D90B04" w:rsidTr="00B64273">
        <w:trPr>
          <w:trHeight w:val="576"/>
        </w:trPr>
        <w:tc>
          <w:tcPr>
            <w:tcW w:w="4050" w:type="dxa"/>
            <w:shd w:val="clear" w:color="auto" w:fill="FFF8E5"/>
            <w:vAlign w:val="center"/>
          </w:tcPr>
          <w:p w:rsidR="00EA6230" w:rsidRPr="0072526C" w:rsidRDefault="00EA6230" w:rsidP="0072526C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72526C">
              <w:rPr>
                <w:b/>
                <w:sz w:val="28"/>
                <w:szCs w:val="28"/>
              </w:rPr>
              <w:t>After 3 days smoke-free:</w:t>
            </w:r>
          </w:p>
        </w:tc>
        <w:tc>
          <w:tcPr>
            <w:tcW w:w="6565" w:type="dxa"/>
            <w:shd w:val="clear" w:color="auto" w:fill="FFF8E5"/>
            <w:vAlign w:val="center"/>
          </w:tcPr>
          <w:p w:rsidR="00D90B04" w:rsidRPr="00EA6230" w:rsidRDefault="00C93D82" w:rsidP="0072526C">
            <w:pPr>
              <w:rPr>
                <w:sz w:val="26"/>
                <w:szCs w:val="26"/>
              </w:rPr>
            </w:pPr>
            <w:r w:rsidRPr="00EA6230">
              <w:rPr>
                <w:sz w:val="26"/>
                <w:szCs w:val="26"/>
              </w:rPr>
              <w:t xml:space="preserve">Your ability to smell and </w:t>
            </w:r>
            <w:r w:rsidR="005C521B" w:rsidRPr="00EA6230">
              <w:rPr>
                <w:sz w:val="26"/>
                <w:szCs w:val="26"/>
              </w:rPr>
              <w:t>taste improves</w:t>
            </w:r>
          </w:p>
        </w:tc>
      </w:tr>
      <w:tr w:rsidR="00D90B04" w:rsidTr="00B64273">
        <w:trPr>
          <w:trHeight w:val="576"/>
        </w:trPr>
        <w:tc>
          <w:tcPr>
            <w:tcW w:w="4050" w:type="dxa"/>
            <w:shd w:val="clear" w:color="auto" w:fill="FFF8E5"/>
            <w:vAlign w:val="center"/>
          </w:tcPr>
          <w:p w:rsidR="00D90B04" w:rsidRPr="0072526C" w:rsidRDefault="005C521B" w:rsidP="0072526C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72526C">
              <w:rPr>
                <w:b/>
                <w:sz w:val="28"/>
                <w:szCs w:val="28"/>
              </w:rPr>
              <w:t>After 2-3 we</w:t>
            </w:r>
            <w:r w:rsidR="00EA6230" w:rsidRPr="0072526C">
              <w:rPr>
                <w:b/>
                <w:sz w:val="28"/>
                <w:szCs w:val="28"/>
              </w:rPr>
              <w:t>eks smoke-free:</w:t>
            </w:r>
          </w:p>
        </w:tc>
        <w:tc>
          <w:tcPr>
            <w:tcW w:w="6565" w:type="dxa"/>
            <w:shd w:val="clear" w:color="auto" w:fill="FFF8E5"/>
            <w:vAlign w:val="center"/>
          </w:tcPr>
          <w:p w:rsidR="00D90B04" w:rsidRPr="00EA6230" w:rsidRDefault="005C521B" w:rsidP="0072526C">
            <w:pPr>
              <w:rPr>
                <w:sz w:val="26"/>
                <w:szCs w:val="26"/>
              </w:rPr>
            </w:pPr>
            <w:r w:rsidRPr="00EA6230">
              <w:rPr>
                <w:sz w:val="26"/>
                <w:szCs w:val="26"/>
              </w:rPr>
              <w:t>Your lung function improves</w:t>
            </w:r>
          </w:p>
        </w:tc>
      </w:tr>
      <w:tr w:rsidR="005C521B" w:rsidTr="00B64273">
        <w:trPr>
          <w:trHeight w:val="576"/>
        </w:trPr>
        <w:tc>
          <w:tcPr>
            <w:tcW w:w="4050" w:type="dxa"/>
            <w:shd w:val="clear" w:color="auto" w:fill="FFF8E5"/>
            <w:vAlign w:val="center"/>
          </w:tcPr>
          <w:p w:rsidR="005C521B" w:rsidRPr="0072526C" w:rsidRDefault="00EA6230" w:rsidP="0072526C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72526C">
              <w:rPr>
                <w:b/>
                <w:sz w:val="28"/>
                <w:szCs w:val="28"/>
              </w:rPr>
              <w:t>After 3 months smoke-free:</w:t>
            </w:r>
          </w:p>
        </w:tc>
        <w:tc>
          <w:tcPr>
            <w:tcW w:w="6565" w:type="dxa"/>
            <w:shd w:val="clear" w:color="auto" w:fill="FFF8E5"/>
            <w:vAlign w:val="center"/>
          </w:tcPr>
          <w:p w:rsidR="005C521B" w:rsidRPr="00EA6230" w:rsidRDefault="00EA6230" w:rsidP="0072526C">
            <w:pPr>
              <w:rPr>
                <w:sz w:val="26"/>
                <w:szCs w:val="26"/>
              </w:rPr>
            </w:pPr>
            <w:r w:rsidRPr="00EA6230">
              <w:rPr>
                <w:sz w:val="26"/>
                <w:szCs w:val="26"/>
              </w:rPr>
              <w:t>Your lung function improves by up to 30%</w:t>
            </w:r>
          </w:p>
        </w:tc>
      </w:tr>
      <w:tr w:rsidR="005C521B" w:rsidTr="00B64273">
        <w:trPr>
          <w:trHeight w:val="576"/>
        </w:trPr>
        <w:tc>
          <w:tcPr>
            <w:tcW w:w="4050" w:type="dxa"/>
            <w:shd w:val="clear" w:color="auto" w:fill="FFF8E5"/>
            <w:vAlign w:val="center"/>
          </w:tcPr>
          <w:p w:rsidR="005C521B" w:rsidRPr="0072526C" w:rsidRDefault="00EA6230" w:rsidP="0072526C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72526C">
              <w:rPr>
                <w:b/>
                <w:sz w:val="28"/>
                <w:szCs w:val="28"/>
              </w:rPr>
              <w:t>After 1 year smoke-free:</w:t>
            </w:r>
          </w:p>
        </w:tc>
        <w:tc>
          <w:tcPr>
            <w:tcW w:w="6565" w:type="dxa"/>
            <w:shd w:val="clear" w:color="auto" w:fill="FFF8E5"/>
            <w:vAlign w:val="center"/>
          </w:tcPr>
          <w:p w:rsidR="005C521B" w:rsidRPr="00EA6230" w:rsidRDefault="00EA6230" w:rsidP="0072526C">
            <w:pPr>
              <w:jc w:val="both"/>
              <w:rPr>
                <w:sz w:val="26"/>
                <w:szCs w:val="26"/>
              </w:rPr>
            </w:pPr>
            <w:r w:rsidRPr="00EA6230">
              <w:rPr>
                <w:sz w:val="26"/>
                <w:szCs w:val="26"/>
              </w:rPr>
              <w:t xml:space="preserve">Your risk of heart disease is </w:t>
            </w:r>
            <w:r w:rsidRPr="00EA6230">
              <w:rPr>
                <w:b/>
                <w:sz w:val="26"/>
                <w:szCs w:val="26"/>
              </w:rPr>
              <w:t>cut in half</w:t>
            </w:r>
          </w:p>
        </w:tc>
      </w:tr>
    </w:tbl>
    <w:p w:rsidR="00D90B04" w:rsidRPr="00304B92" w:rsidRDefault="00D90B04" w:rsidP="00D90B04">
      <w:pPr>
        <w:spacing w:after="0" w:line="240" w:lineRule="auto"/>
        <w:rPr>
          <w:b/>
          <w:sz w:val="12"/>
          <w:szCs w:val="12"/>
        </w:rPr>
      </w:pPr>
    </w:p>
    <w:p w:rsidR="0072526C" w:rsidRDefault="0072526C" w:rsidP="00D90B04">
      <w:pPr>
        <w:spacing w:after="0" w:line="240" w:lineRule="auto"/>
        <w:rPr>
          <w:b/>
          <w:sz w:val="24"/>
        </w:rPr>
      </w:pPr>
    </w:p>
    <w:p w:rsidR="00D90B04" w:rsidRPr="00645DDB" w:rsidRDefault="0072526C" w:rsidP="00D90B04">
      <w:pPr>
        <w:spacing w:after="0" w:line="240" w:lineRule="auto"/>
        <w:rPr>
          <w:b/>
          <w:sz w:val="24"/>
        </w:rPr>
      </w:pPr>
      <w:r w:rsidRPr="00645DDB">
        <w:rPr>
          <w:b/>
          <w:noProof/>
          <w:color w:val="0070C0"/>
          <w:sz w:val="24"/>
        </w:rPr>
        <w:drawing>
          <wp:anchor distT="0" distB="0" distL="114300" distR="114300" simplePos="0" relativeHeight="251659264" behindDoc="0" locked="0" layoutInCell="1" allowOverlap="1" wp14:anchorId="20A992C2" wp14:editId="246FE1CA">
            <wp:simplePos x="0" y="0"/>
            <wp:positionH relativeFrom="column">
              <wp:posOffset>4191000</wp:posOffset>
            </wp:positionH>
            <wp:positionV relativeFrom="paragraph">
              <wp:posOffset>143510</wp:posOffset>
            </wp:positionV>
            <wp:extent cx="2535555" cy="828675"/>
            <wp:effectExtent l="152400" t="152400" r="360045" b="3714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AP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828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90B04" w:rsidRDefault="00D90B04" w:rsidP="00D90B04">
      <w:pPr>
        <w:jc w:val="both"/>
        <w:rPr>
          <w:sz w:val="26"/>
          <w:szCs w:val="26"/>
        </w:rPr>
      </w:pPr>
      <w:r w:rsidRPr="0072526C">
        <w:rPr>
          <w:b/>
          <w:color w:val="0070C0"/>
          <w:sz w:val="26"/>
          <w:szCs w:val="26"/>
        </w:rPr>
        <w:t>Need help?</w:t>
      </w:r>
      <w:r w:rsidRPr="0072526C">
        <w:rPr>
          <w:color w:val="0070C0"/>
          <w:sz w:val="26"/>
          <w:szCs w:val="26"/>
        </w:rPr>
        <w:t xml:space="preserve"> </w:t>
      </w:r>
      <w:r w:rsidRPr="0072526C">
        <w:rPr>
          <w:sz w:val="26"/>
          <w:szCs w:val="26"/>
        </w:rPr>
        <w:t xml:space="preserve">Call </w:t>
      </w:r>
      <w:r w:rsidR="0060107E">
        <w:rPr>
          <w:b/>
          <w:color w:val="0070C0"/>
          <w:sz w:val="26"/>
          <w:szCs w:val="26"/>
        </w:rPr>
        <w:t>212-676-2393</w:t>
      </w:r>
      <w:r w:rsidR="0060107E" w:rsidRPr="0072526C">
        <w:rPr>
          <w:color w:val="0070C0"/>
          <w:sz w:val="26"/>
          <w:szCs w:val="26"/>
        </w:rPr>
        <w:t xml:space="preserve"> </w:t>
      </w:r>
      <w:r w:rsidRPr="0072526C">
        <w:rPr>
          <w:sz w:val="26"/>
          <w:szCs w:val="26"/>
        </w:rPr>
        <w:t>to enroll in the Employee Smoking Cessation Assistance Program (</w:t>
      </w:r>
      <w:hyperlink r:id="rId10" w:history="1">
        <w:r w:rsidRPr="0072526C">
          <w:rPr>
            <w:rStyle w:val="Hyperlink"/>
            <w:sz w:val="26"/>
            <w:szCs w:val="26"/>
          </w:rPr>
          <w:t>ESCAPE</w:t>
        </w:r>
      </w:hyperlink>
      <w:r w:rsidRPr="0072526C">
        <w:rPr>
          <w:sz w:val="26"/>
          <w:szCs w:val="26"/>
        </w:rPr>
        <w:t>), which is available to ALL New York City government employees and their families.</w:t>
      </w:r>
    </w:p>
    <w:p w:rsidR="0072526C" w:rsidRPr="0072526C" w:rsidRDefault="0072526C" w:rsidP="0072526C">
      <w:pPr>
        <w:spacing w:after="0"/>
        <w:jc w:val="both"/>
        <w:rPr>
          <w:sz w:val="26"/>
          <w:szCs w:val="26"/>
        </w:rPr>
      </w:pPr>
    </w:p>
    <w:p w:rsidR="00D90B04" w:rsidRPr="0072526C" w:rsidRDefault="00D90B04" w:rsidP="00D90B04">
      <w:pPr>
        <w:jc w:val="both"/>
        <w:rPr>
          <w:sz w:val="26"/>
          <w:szCs w:val="26"/>
        </w:rPr>
      </w:pPr>
      <w:r w:rsidRPr="0072526C">
        <w:rPr>
          <w:sz w:val="26"/>
          <w:szCs w:val="26"/>
        </w:rPr>
        <w:t xml:space="preserve"> ESCAPE offers the following quit-smoking support, </w:t>
      </w:r>
      <w:r w:rsidRPr="0072526C">
        <w:rPr>
          <w:b/>
          <w:color w:val="0070C0"/>
          <w:sz w:val="26"/>
          <w:szCs w:val="26"/>
        </w:rPr>
        <w:t>FREE</w:t>
      </w:r>
      <w:r w:rsidRPr="0072526C">
        <w:rPr>
          <w:sz w:val="26"/>
          <w:szCs w:val="26"/>
        </w:rPr>
        <w:t xml:space="preserve"> of charge:</w:t>
      </w:r>
    </w:p>
    <w:p w:rsidR="00D90B04" w:rsidRPr="0072526C" w:rsidRDefault="00D90B04" w:rsidP="00D90B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526C">
        <w:rPr>
          <w:sz w:val="24"/>
          <w:szCs w:val="24"/>
        </w:rPr>
        <w:t xml:space="preserve">Medications (nicotine patch, gum and lozenge, </w:t>
      </w:r>
      <w:proofErr w:type="spellStart"/>
      <w:r w:rsidRPr="0072526C">
        <w:rPr>
          <w:sz w:val="24"/>
          <w:szCs w:val="24"/>
        </w:rPr>
        <w:t>Zyban</w:t>
      </w:r>
      <w:proofErr w:type="spellEnd"/>
      <w:r w:rsidRPr="0072526C">
        <w:rPr>
          <w:sz w:val="24"/>
          <w:szCs w:val="24"/>
        </w:rPr>
        <w:t>® (bupropion) and Chantix® (</w:t>
      </w:r>
      <w:proofErr w:type="spellStart"/>
      <w:r w:rsidRPr="0072526C">
        <w:rPr>
          <w:sz w:val="24"/>
          <w:szCs w:val="24"/>
        </w:rPr>
        <w:t>varenicline</w:t>
      </w:r>
      <w:proofErr w:type="spellEnd"/>
      <w:r w:rsidRPr="0072526C">
        <w:rPr>
          <w:sz w:val="24"/>
          <w:szCs w:val="24"/>
        </w:rPr>
        <w:t>))</w:t>
      </w:r>
    </w:p>
    <w:p w:rsidR="00D90B04" w:rsidRDefault="00D90B04" w:rsidP="00D90B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526C">
        <w:rPr>
          <w:sz w:val="24"/>
          <w:szCs w:val="24"/>
        </w:rPr>
        <w:t>Confidential counseling provided by trained specialists in-person or by phone</w:t>
      </w:r>
    </w:p>
    <w:p w:rsidR="0060107E" w:rsidRDefault="00D90B04" w:rsidP="0060107E">
      <w:pPr>
        <w:jc w:val="center"/>
        <w:rPr>
          <w:b/>
          <w:sz w:val="28"/>
        </w:rPr>
      </w:pPr>
      <w:r w:rsidRPr="00D90B04">
        <w:rPr>
          <w:b/>
          <w:sz w:val="28"/>
        </w:rPr>
        <w:t xml:space="preserve">Call </w:t>
      </w:r>
      <w:r w:rsidR="00167327" w:rsidRPr="00167327">
        <w:rPr>
          <w:b/>
          <w:color w:val="0070C0"/>
          <w:sz w:val="28"/>
        </w:rPr>
        <w:t xml:space="preserve">212-676-2393 </w:t>
      </w:r>
      <w:r w:rsidRPr="00D90B04">
        <w:rPr>
          <w:b/>
          <w:sz w:val="28"/>
        </w:rPr>
        <w:t>for an appointment</w:t>
      </w:r>
      <w:r w:rsidR="00EA6230">
        <w:rPr>
          <w:b/>
          <w:sz w:val="28"/>
        </w:rPr>
        <w:t>.</w:t>
      </w:r>
    </w:p>
    <w:p w:rsidR="0060107E" w:rsidRPr="0060107E" w:rsidRDefault="0060107E" w:rsidP="0060107E">
      <w:pPr>
        <w:spacing w:after="0"/>
        <w:jc w:val="center"/>
        <w:rPr>
          <w:b/>
          <w:sz w:val="28"/>
        </w:rPr>
      </w:pPr>
      <w:r w:rsidRPr="0060107E">
        <w:t>*If you get the ESCAPE voicemail, please leave a message with your name and phone number and an ESCAPE counselor will call you back within 2 days.</w:t>
      </w:r>
    </w:p>
    <w:p w:rsidR="0060107E" w:rsidRPr="0072526C" w:rsidRDefault="0060107E" w:rsidP="0060107E">
      <w:pPr>
        <w:spacing w:after="0"/>
        <w:jc w:val="center"/>
        <w:rPr>
          <w:b/>
          <w:sz w:val="16"/>
        </w:rPr>
      </w:pPr>
      <w:r>
        <w:rPr>
          <w:noProof/>
        </w:rPr>
        <w:lastRenderedPageBreak/>
        <w:drawing>
          <wp:inline distT="0" distB="0" distL="0" distR="0" wp14:anchorId="7131910A" wp14:editId="15962798">
            <wp:extent cx="1431985" cy="857609"/>
            <wp:effectExtent l="0" t="0" r="0" b="0"/>
            <wp:docPr id="5" name="Picture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orkWell-mayor-bl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56" cy="86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07E" w:rsidRPr="00741474" w:rsidRDefault="00347285" w:rsidP="0060107E">
      <w:pPr>
        <w:jc w:val="center"/>
      </w:pPr>
      <w:hyperlink r:id="rId13" w:history="1">
        <w:r w:rsidR="0060107E" w:rsidRPr="002925E0">
          <w:rPr>
            <w:rStyle w:val="Hyperlink"/>
            <w:rFonts w:ascii="Georgia" w:hAnsi="Georgia"/>
            <w:sz w:val="21"/>
            <w:szCs w:val="21"/>
          </w:rPr>
          <w:t>nyc.gov/workwellnyc</w:t>
        </w:r>
      </w:hyperlink>
      <w:r w:rsidR="0060107E">
        <w:rPr>
          <w:rStyle w:val="center"/>
          <w:rFonts w:ascii="Georgia" w:hAnsi="Georgia"/>
          <w:sz w:val="21"/>
          <w:szCs w:val="21"/>
        </w:rPr>
        <w:t xml:space="preserve"> | </w:t>
      </w:r>
      <w:hyperlink r:id="rId14" w:history="1">
        <w:r w:rsidR="0060107E">
          <w:rPr>
            <w:rStyle w:val="Hyperlink"/>
            <w:rFonts w:ascii="Georgia" w:hAnsi="Georgia"/>
            <w:sz w:val="21"/>
            <w:szCs w:val="21"/>
          </w:rPr>
          <w:t>workwell@olr.nyc.gov</w:t>
        </w:r>
      </w:hyperlink>
    </w:p>
    <w:p w:rsidR="0060107E" w:rsidRPr="0072526C" w:rsidRDefault="0060107E" w:rsidP="0072526C">
      <w:pPr>
        <w:jc w:val="center"/>
        <w:rPr>
          <w:b/>
          <w:sz w:val="28"/>
        </w:rPr>
      </w:pPr>
    </w:p>
    <w:sectPr w:rsidR="0060107E" w:rsidRPr="0072526C" w:rsidSect="0060107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20160" w:code="5"/>
      <w:pgMar w:top="1440" w:right="1080" w:bottom="144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B04" w:rsidRDefault="00D90B04" w:rsidP="00D90B04">
      <w:pPr>
        <w:spacing w:after="0" w:line="240" w:lineRule="auto"/>
      </w:pPr>
      <w:r>
        <w:separator/>
      </w:r>
    </w:p>
  </w:endnote>
  <w:endnote w:type="continuationSeparator" w:id="0">
    <w:p w:rsidR="00D90B04" w:rsidRDefault="00D90B04" w:rsidP="00D9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62F" w:rsidRDefault="00FC56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62F" w:rsidRDefault="00FC56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62F" w:rsidRDefault="00FC5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B04" w:rsidRDefault="00D90B04" w:rsidP="00D90B04">
      <w:pPr>
        <w:spacing w:after="0" w:line="240" w:lineRule="auto"/>
      </w:pPr>
      <w:r>
        <w:separator/>
      </w:r>
    </w:p>
  </w:footnote>
  <w:footnote w:type="continuationSeparator" w:id="0">
    <w:p w:rsidR="00D90B04" w:rsidRDefault="00D90B04" w:rsidP="00D9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62F" w:rsidRDefault="00FC56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B04" w:rsidRPr="0072526C" w:rsidRDefault="00B64273" w:rsidP="0072526C">
    <w:pPr>
      <w:spacing w:after="0" w:line="240" w:lineRule="auto"/>
      <w:rPr>
        <w:b/>
      </w:rPr>
    </w:pPr>
    <w:r>
      <w:rPr>
        <w:b/>
      </w:rPr>
      <w:t xml:space="preserve">Today is the Great American </w:t>
    </w:r>
    <w:proofErr w:type="spellStart"/>
    <w:r>
      <w:rPr>
        <w:b/>
      </w:rPr>
      <w:t>Smokeout</w:t>
    </w:r>
    <w:proofErr w:type="spellEnd"/>
    <w:r>
      <w:rPr>
        <w:b/>
      </w:rPr>
      <w:t>!</w:t>
    </w:r>
    <w:r>
      <w:rPr>
        <w:b/>
      </w:rPr>
      <w:tab/>
    </w:r>
    <w:r>
      <w:rPr>
        <w:b/>
      </w:rPr>
      <w:tab/>
      <w:t xml:space="preserve"> </w:t>
    </w:r>
    <w:r w:rsidR="00FC562F">
      <w:rPr>
        <w:b/>
      </w:rPr>
      <w:tab/>
    </w:r>
    <w:r w:rsidR="00FC562F">
      <w:rPr>
        <w:b/>
      </w:rPr>
      <w:tab/>
      <w:t xml:space="preserve">   </w:t>
    </w:r>
    <w:r w:rsidR="0072526C" w:rsidRPr="00FC562F">
      <w:tab/>
    </w:r>
    <w:r w:rsidR="00FC562F">
      <w:tab/>
      <w:t xml:space="preserve">       </w:t>
    </w:r>
    <w:r w:rsidR="00D90B04" w:rsidRPr="00FC562F">
      <w:t>November 1</w:t>
    </w:r>
    <w:r w:rsidR="00FC562F" w:rsidRPr="00FC562F">
      <w:t>6, 2017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62F" w:rsidRDefault="00FC56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56FE"/>
    <w:multiLevelType w:val="hybridMultilevel"/>
    <w:tmpl w:val="1F3CA43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1677F7"/>
    <w:multiLevelType w:val="hybridMultilevel"/>
    <w:tmpl w:val="34F4D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83A9F"/>
    <w:multiLevelType w:val="hybridMultilevel"/>
    <w:tmpl w:val="41B4F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136BD"/>
    <w:multiLevelType w:val="hybridMultilevel"/>
    <w:tmpl w:val="59C8DA62"/>
    <w:lvl w:ilvl="0" w:tplc="A3102A8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b/>
        <w:color w:val="C0000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18A49C5"/>
    <w:multiLevelType w:val="hybridMultilevel"/>
    <w:tmpl w:val="87C2A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04"/>
    <w:rsid w:val="00167327"/>
    <w:rsid w:val="00347285"/>
    <w:rsid w:val="003E4AEB"/>
    <w:rsid w:val="005C521B"/>
    <w:rsid w:val="0060107E"/>
    <w:rsid w:val="006E3CAB"/>
    <w:rsid w:val="0072526C"/>
    <w:rsid w:val="0084219C"/>
    <w:rsid w:val="00B64273"/>
    <w:rsid w:val="00C93D82"/>
    <w:rsid w:val="00D90B04"/>
    <w:rsid w:val="00EA6230"/>
    <w:rsid w:val="00EC5D06"/>
    <w:rsid w:val="00FC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B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B04"/>
    <w:rPr>
      <w:color w:val="0563C1" w:themeColor="hyperlink"/>
      <w:u w:val="single"/>
    </w:rPr>
  </w:style>
  <w:style w:type="character" w:customStyle="1" w:styleId="center">
    <w:name w:val="center"/>
    <w:basedOn w:val="DefaultParagraphFont"/>
    <w:rsid w:val="00D90B04"/>
  </w:style>
  <w:style w:type="paragraph" w:styleId="Header">
    <w:name w:val="header"/>
    <w:basedOn w:val="Normal"/>
    <w:link w:val="HeaderChar"/>
    <w:uiPriority w:val="99"/>
    <w:unhideWhenUsed/>
    <w:rsid w:val="00D9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B04"/>
  </w:style>
  <w:style w:type="paragraph" w:styleId="Footer">
    <w:name w:val="footer"/>
    <w:basedOn w:val="Normal"/>
    <w:link w:val="FooterChar"/>
    <w:uiPriority w:val="99"/>
    <w:unhideWhenUsed/>
    <w:rsid w:val="00D9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B04"/>
  </w:style>
  <w:style w:type="table" w:styleId="TableGrid">
    <w:name w:val="Table Grid"/>
    <w:basedOn w:val="TableNormal"/>
    <w:uiPriority w:val="39"/>
    <w:rsid w:val="00D90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0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B04"/>
    <w:rPr>
      <w:rFonts w:ascii="Segoe UI" w:hAnsi="Segoe UI" w:cs="Segoe UI"/>
      <w:sz w:val="18"/>
      <w:szCs w:val="18"/>
    </w:rPr>
  </w:style>
  <w:style w:type="table" w:customStyle="1" w:styleId="GridTable1LightAccent2">
    <w:name w:val="Grid Table 1 Light Accent 2"/>
    <w:basedOn w:val="TableNormal"/>
    <w:uiPriority w:val="46"/>
    <w:rsid w:val="00EA623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B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B04"/>
    <w:rPr>
      <w:color w:val="0563C1" w:themeColor="hyperlink"/>
      <w:u w:val="single"/>
    </w:rPr>
  </w:style>
  <w:style w:type="character" w:customStyle="1" w:styleId="center">
    <w:name w:val="center"/>
    <w:basedOn w:val="DefaultParagraphFont"/>
    <w:rsid w:val="00D90B04"/>
  </w:style>
  <w:style w:type="paragraph" w:styleId="Header">
    <w:name w:val="header"/>
    <w:basedOn w:val="Normal"/>
    <w:link w:val="HeaderChar"/>
    <w:uiPriority w:val="99"/>
    <w:unhideWhenUsed/>
    <w:rsid w:val="00D9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B04"/>
  </w:style>
  <w:style w:type="paragraph" w:styleId="Footer">
    <w:name w:val="footer"/>
    <w:basedOn w:val="Normal"/>
    <w:link w:val="FooterChar"/>
    <w:uiPriority w:val="99"/>
    <w:unhideWhenUsed/>
    <w:rsid w:val="00D9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B04"/>
  </w:style>
  <w:style w:type="table" w:styleId="TableGrid">
    <w:name w:val="Table Grid"/>
    <w:basedOn w:val="TableNormal"/>
    <w:uiPriority w:val="39"/>
    <w:rsid w:val="00D90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0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B04"/>
    <w:rPr>
      <w:rFonts w:ascii="Segoe UI" w:hAnsi="Segoe UI" w:cs="Segoe UI"/>
      <w:sz w:val="18"/>
      <w:szCs w:val="18"/>
    </w:rPr>
  </w:style>
  <w:style w:type="table" w:customStyle="1" w:styleId="GridTable1LightAccent2">
    <w:name w:val="Grid Table 1 Light Accent 2"/>
    <w:basedOn w:val="TableNormal"/>
    <w:uiPriority w:val="46"/>
    <w:rsid w:val="00EA623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n.nyc.gov/2AFumj1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n.nyc.gov/2AFumj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on.nyc.gov/2mpwSa6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workwell@olr.nyc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1519</Characters>
  <Application>Microsoft Office Word</Application>
  <DocSecurity>4</DocSecurity>
  <Lines>50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Frieder</dc:creator>
  <cp:lastModifiedBy>beth</cp:lastModifiedBy>
  <cp:revision>2</cp:revision>
  <dcterms:created xsi:type="dcterms:W3CDTF">2017-12-27T20:57:00Z</dcterms:created>
  <dcterms:modified xsi:type="dcterms:W3CDTF">2017-12-27T20:57:00Z</dcterms:modified>
</cp:coreProperties>
</file>