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A7F1" w14:textId="77777777" w:rsidR="00B21B8C" w:rsidRPr="00B21B8C" w:rsidRDefault="00B21B8C" w:rsidP="00B21B8C">
      <w:pPr>
        <w:pStyle w:val="Header1"/>
      </w:pPr>
      <w:bookmarkStart w:id="0" w:name="_Hlk111103595"/>
      <w:r w:rsidRPr="00B21B8C">
        <w:t>CONTENT &amp; DESIGN SURVEY FOR AGENCY WEBSITE PROJECTS</w:t>
      </w:r>
      <w:r w:rsidRPr="00B21B8C">
        <w:tab/>
      </w:r>
    </w:p>
    <w:p w14:paraId="42815DA3" w14:textId="547B2AEC" w:rsid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Each City agency has individual resource, content, and design needs, in addition to a unique “personality” of its own</w:t>
      </w:r>
      <w:r>
        <w:rPr>
          <w:rFonts w:asciiTheme="majorHAnsi" w:eastAsia="Calibri" w:hAnsiTheme="majorHAnsi" w:cs="Calibri"/>
          <w:bCs/>
          <w:sz w:val="20"/>
          <w:szCs w:val="20"/>
        </w:rPr>
        <w:t>. This questionnaire will help OTI design a website that is most useful to you and your site visitors.</w:t>
      </w:r>
    </w:p>
    <w:p w14:paraId="45EA14A2" w14:textId="77777777" w:rsidR="00B21B8C" w:rsidRPr="00B21B8C" w:rsidRDefault="00B21B8C" w:rsidP="00B21B8C">
      <w:pPr>
        <w:pStyle w:val="Heading2"/>
        <w:rPr>
          <w:rFonts w:eastAsia="Calibri"/>
          <w:sz w:val="24"/>
          <w:szCs w:val="24"/>
        </w:rPr>
      </w:pPr>
      <w:r w:rsidRPr="00B21B8C">
        <w:rPr>
          <w:rFonts w:eastAsia="Calibri"/>
          <w:sz w:val="24"/>
          <w:szCs w:val="24"/>
        </w:rPr>
        <w:t>Content Objectives</w:t>
      </w:r>
    </w:p>
    <w:p w14:paraId="402663F1" w14:textId="7174A1A9" w:rsidR="00B21B8C" w:rsidRPr="00B21B8C" w:rsidRDefault="00B21B8C" w:rsidP="00B21B8C">
      <w:pPr>
        <w:rPr>
          <w:rFonts w:asciiTheme="majorHAnsi" w:eastAsia="Calibri" w:hAnsiTheme="majorHAnsi" w:cs="Calibri"/>
          <w:bCs/>
          <w:sz w:val="20"/>
          <w:szCs w:val="20"/>
        </w:rPr>
      </w:pPr>
      <w:r>
        <w:rPr>
          <w:rFonts w:asciiTheme="majorHAnsi" w:eastAsia="Calibri" w:hAnsiTheme="majorHAnsi" w:cs="Calibri"/>
          <w:bCs/>
          <w:sz w:val="20"/>
          <w:szCs w:val="20"/>
        </w:rPr>
        <w:t>Content</w:t>
      </w:r>
      <w:r w:rsidRPr="00B21B8C">
        <w:rPr>
          <w:rFonts w:asciiTheme="majorHAnsi" w:eastAsia="Calibri" w:hAnsiTheme="majorHAnsi" w:cs="Calibri"/>
          <w:bCs/>
          <w:sz w:val="20"/>
          <w:szCs w:val="20"/>
        </w:rPr>
        <w:t xml:space="preserve"> should focus on services offered to the users rather than on the functions of City government or the agency. The following content assessment questions will help you develop or revise your site and prioritize key programs and/or messages.</w:t>
      </w:r>
    </w:p>
    <w:p w14:paraId="1BD4ED45" w14:textId="77777777" w:rsidR="00B21B8C" w:rsidRPr="00B21B8C" w:rsidRDefault="00B21B8C" w:rsidP="00B21B8C">
      <w:pPr>
        <w:rPr>
          <w:rFonts w:asciiTheme="majorHAnsi" w:eastAsia="Calibri" w:hAnsiTheme="majorHAnsi" w:cs="Calibri"/>
          <w:bCs/>
          <w:sz w:val="20"/>
          <w:szCs w:val="20"/>
        </w:rPr>
      </w:pPr>
    </w:p>
    <w:p w14:paraId="529F25F0" w14:textId="77777777" w:rsidR="00B21B8C" w:rsidRPr="00B21B8C" w:rsidRDefault="00B21B8C" w:rsidP="00B21B8C">
      <w:pPr>
        <w:numPr>
          <w:ilvl w:val="0"/>
          <w:numId w:val="1"/>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Describe your agency’s mission.</w:t>
      </w:r>
    </w:p>
    <w:p w14:paraId="3E7F5908" w14:textId="77777777" w:rsidR="00B21B8C" w:rsidRPr="00B21B8C" w:rsidRDefault="00B21B8C" w:rsidP="00B21B8C">
      <w:pPr>
        <w:numPr>
          <w:ilvl w:val="0"/>
          <w:numId w:val="1"/>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 xml:space="preserve">What are the key areas of focus for your agency? </w:t>
      </w:r>
    </w:p>
    <w:p w14:paraId="36875083" w14:textId="77777777" w:rsidR="00B21B8C" w:rsidRPr="00B21B8C" w:rsidRDefault="00B21B8C" w:rsidP="00B21B8C">
      <w:pPr>
        <w:numPr>
          <w:ilvl w:val="0"/>
          <w:numId w:val="1"/>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 xml:space="preserve">What goals do you wish to achieve with your website? </w:t>
      </w:r>
    </w:p>
    <w:p w14:paraId="00288BCF" w14:textId="77777777" w:rsidR="00B21B8C" w:rsidRPr="00B21B8C" w:rsidRDefault="00B21B8C" w:rsidP="00B21B8C">
      <w:pPr>
        <w:numPr>
          <w:ilvl w:val="0"/>
          <w:numId w:val="1"/>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What is the most important information the website needs to provide?</w:t>
      </w:r>
    </w:p>
    <w:p w14:paraId="2E882BFD" w14:textId="77777777" w:rsidR="00B21B8C" w:rsidRPr="00B21B8C" w:rsidRDefault="00B21B8C" w:rsidP="00B21B8C">
      <w:pPr>
        <w:numPr>
          <w:ilvl w:val="0"/>
          <w:numId w:val="1"/>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Who uses (or will use) your site (e.g., who is your audience – general public, business community, City employees, other governmental offices, etc.)? Please list them in order of priority.</w:t>
      </w:r>
    </w:p>
    <w:p w14:paraId="390C4DB2" w14:textId="77777777" w:rsidR="00B21B8C" w:rsidRPr="00B21B8C" w:rsidRDefault="00B21B8C" w:rsidP="00B21B8C">
      <w:pPr>
        <w:numPr>
          <w:ilvl w:val="0"/>
          <w:numId w:val="1"/>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What services do you currently offer or plan to offer through your site (online forms, online transactions, email news subscription, searchable databases, publications, etc.)? (Please note that we do not offer “searchable databases,” but rather the ability to search and filter a spreadsheet of content.)</w:t>
      </w:r>
    </w:p>
    <w:p w14:paraId="29938185" w14:textId="066C1F4D" w:rsidR="00B21B8C" w:rsidRPr="00B21B8C" w:rsidRDefault="00B21B8C" w:rsidP="00B21B8C">
      <w:pPr>
        <w:numPr>
          <w:ilvl w:val="0"/>
          <w:numId w:val="1"/>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What services are most frequently requested by your constituents? (You may wish to review NYC.gov Web statistics and/or 311 call statistics for trends.)</w:t>
      </w:r>
    </w:p>
    <w:p w14:paraId="1ADC8B62" w14:textId="77777777" w:rsidR="00B21B8C" w:rsidRPr="00B21B8C" w:rsidRDefault="00B21B8C" w:rsidP="00B21B8C">
      <w:pPr>
        <w:pStyle w:val="Heading2"/>
        <w:rPr>
          <w:rFonts w:eastAsia="Calibri"/>
          <w:sz w:val="24"/>
          <w:szCs w:val="24"/>
        </w:rPr>
      </w:pPr>
      <w:r w:rsidRPr="00B21B8C">
        <w:rPr>
          <w:rFonts w:eastAsia="Calibri"/>
          <w:sz w:val="24"/>
          <w:szCs w:val="24"/>
        </w:rPr>
        <w:t>Content Creation</w:t>
      </w:r>
    </w:p>
    <w:p w14:paraId="19DBEDB2" w14:textId="662A9B8E"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You should create your content from the perspective of the widest possible audience. Use concise, simple, or plain language, and avoid “agency-speak,” jargon, and legalese, except in the instance of legal or other form</w:t>
      </w:r>
      <w:bookmarkStart w:id="1" w:name="OLE_LINK1"/>
      <w:bookmarkStart w:id="2" w:name="OLE_LINK2"/>
      <w:r w:rsidRPr="00B21B8C">
        <w:rPr>
          <w:rFonts w:asciiTheme="majorHAnsi" w:eastAsia="Calibri" w:hAnsiTheme="majorHAnsi" w:cs="Calibri"/>
          <w:bCs/>
          <w:sz w:val="20"/>
          <w:szCs w:val="20"/>
        </w:rPr>
        <w:t xml:space="preserve">al business documents. (If you would like further guidance on creating Web content, please download the </w:t>
      </w:r>
      <w:hyperlink r:id="rId10" w:history="1">
        <w:bookmarkEnd w:id="1"/>
        <w:bookmarkEnd w:id="2"/>
        <w:r w:rsidR="0057332D">
          <w:rPr>
            <w:rStyle w:val="Hyperlink"/>
            <w:rFonts w:asciiTheme="majorHAnsi" w:eastAsia="Calibri" w:hAnsiTheme="majorHAnsi" w:cs="Calibri"/>
            <w:bCs/>
            <w:i/>
            <w:sz w:val="20"/>
            <w:szCs w:val="20"/>
          </w:rPr>
          <w:t>NYC.gov Web Content Development Guidelines</w:t>
        </w:r>
      </w:hyperlink>
      <w:r w:rsidR="0057332D">
        <w:rPr>
          <w:rFonts w:asciiTheme="majorHAnsi" w:eastAsia="Calibri" w:hAnsiTheme="majorHAnsi" w:cs="Calibri"/>
          <w:bCs/>
          <w:sz w:val="20"/>
          <w:szCs w:val="20"/>
        </w:rPr>
        <w:t xml:space="preserve"> and review the requirements for </w:t>
      </w:r>
      <w:hyperlink r:id="rId11" w:history="1">
        <w:r w:rsidR="0057332D" w:rsidRPr="0057332D">
          <w:rPr>
            <w:rStyle w:val="Hyperlink"/>
            <w:rFonts w:asciiTheme="majorHAnsi" w:eastAsia="Calibri" w:hAnsiTheme="majorHAnsi" w:cs="Calibri"/>
            <w:bCs/>
            <w:sz w:val="20"/>
            <w:szCs w:val="20"/>
          </w:rPr>
          <w:t>creating accessible content</w:t>
        </w:r>
      </w:hyperlink>
      <w:r w:rsidRPr="00B21B8C">
        <w:rPr>
          <w:rFonts w:asciiTheme="majorHAnsi" w:eastAsia="Calibri" w:hAnsiTheme="majorHAnsi" w:cs="Calibri"/>
          <w:bCs/>
          <w:sz w:val="20"/>
          <w:szCs w:val="20"/>
        </w:rPr>
        <w:t>.)</w:t>
      </w:r>
      <w:r w:rsidRPr="00B21B8C">
        <w:rPr>
          <w:rFonts w:asciiTheme="majorHAnsi" w:eastAsia="Calibri" w:hAnsiTheme="majorHAnsi" w:cs="Calibri"/>
          <w:bCs/>
          <w:sz w:val="20"/>
          <w:szCs w:val="20"/>
        </w:rPr>
        <w:br/>
      </w:r>
      <w:r w:rsidRPr="00B21B8C">
        <w:rPr>
          <w:rFonts w:asciiTheme="majorHAnsi" w:eastAsia="Calibri" w:hAnsiTheme="majorHAnsi" w:cs="Calibri"/>
          <w:bCs/>
          <w:sz w:val="20"/>
          <w:szCs w:val="20"/>
        </w:rPr>
        <w:br/>
      </w:r>
      <w:r w:rsidR="0057332D">
        <w:rPr>
          <w:rFonts w:asciiTheme="majorHAnsi" w:eastAsia="Calibri" w:hAnsiTheme="majorHAnsi" w:cs="Calibri"/>
          <w:bCs/>
          <w:sz w:val="20"/>
          <w:szCs w:val="20"/>
        </w:rPr>
        <w:t>OTI</w:t>
      </w:r>
      <w:r w:rsidRPr="00B21B8C">
        <w:rPr>
          <w:rFonts w:asciiTheme="majorHAnsi" w:eastAsia="Calibri" w:hAnsiTheme="majorHAnsi" w:cs="Calibri"/>
          <w:bCs/>
          <w:sz w:val="20"/>
          <w:szCs w:val="20"/>
        </w:rPr>
        <w:t xml:space="preserve"> will work with you to create, revise, and/or finalize your information architecture (IA/sitemap). </w:t>
      </w:r>
      <w:r w:rsidR="00922CDB">
        <w:rPr>
          <w:rFonts w:asciiTheme="majorHAnsi" w:eastAsia="Calibri" w:hAnsiTheme="majorHAnsi" w:cs="Calibri"/>
          <w:bCs/>
          <w:sz w:val="20"/>
          <w:szCs w:val="20"/>
        </w:rPr>
        <w:t>To better help you</w:t>
      </w:r>
      <w:r w:rsidRPr="00B21B8C">
        <w:rPr>
          <w:rFonts w:asciiTheme="majorHAnsi" w:eastAsia="Calibri" w:hAnsiTheme="majorHAnsi" w:cs="Calibri"/>
          <w:bCs/>
          <w:sz w:val="20"/>
          <w:szCs w:val="20"/>
        </w:rPr>
        <w:t>, please describe your anticipated content creation methods/approach:</w:t>
      </w:r>
      <w:r w:rsidRPr="00B21B8C">
        <w:rPr>
          <w:rFonts w:asciiTheme="majorHAnsi" w:eastAsia="Calibri" w:hAnsiTheme="majorHAnsi" w:cs="Calibri"/>
          <w:bCs/>
          <w:sz w:val="20"/>
          <w:szCs w:val="20"/>
        </w:rPr>
        <w:br/>
      </w:r>
    </w:p>
    <w:p w14:paraId="253A76E5" w14:textId="77777777" w:rsidR="00B21B8C" w:rsidRPr="00B21B8C" w:rsidRDefault="00B21B8C" w:rsidP="00B21B8C">
      <w:pPr>
        <w:numPr>
          <w:ilvl w:val="0"/>
          <w:numId w:val="2"/>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What is the status and format of the content for your site?</w:t>
      </w:r>
    </w:p>
    <w:p w14:paraId="4EEFEFA1"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ab/>
        <w:t>a. not yet started</w:t>
      </w:r>
    </w:p>
    <w:p w14:paraId="65C8D56B"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ab/>
        <w:t>b. in development</w:t>
      </w:r>
    </w:p>
    <w:p w14:paraId="64B05338"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ab/>
        <w:t>c. created but not in Web format</w:t>
      </w:r>
    </w:p>
    <w:p w14:paraId="5B757404"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ab/>
        <w:t>d. finalized</w:t>
      </w:r>
    </w:p>
    <w:p w14:paraId="43F0B424" w14:textId="33CB41B0" w:rsidR="00B21B8C" w:rsidRPr="00B21B8C" w:rsidRDefault="00B21B8C" w:rsidP="00B21B8C">
      <w:pPr>
        <w:numPr>
          <w:ilvl w:val="0"/>
          <w:numId w:val="2"/>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Who will be writing content—one individual or a distributed team—and compiling it? (</w:t>
      </w:r>
      <w:r w:rsidR="00922CDB">
        <w:rPr>
          <w:rFonts w:asciiTheme="majorHAnsi" w:eastAsia="Calibri" w:hAnsiTheme="majorHAnsi" w:cs="Calibri"/>
          <w:bCs/>
          <w:sz w:val="20"/>
          <w:szCs w:val="20"/>
        </w:rPr>
        <w:t>This</w:t>
      </w:r>
      <w:r w:rsidRPr="00B21B8C">
        <w:rPr>
          <w:rFonts w:asciiTheme="majorHAnsi" w:eastAsia="Calibri" w:hAnsiTheme="majorHAnsi" w:cs="Calibri"/>
          <w:bCs/>
          <w:sz w:val="20"/>
          <w:szCs w:val="20"/>
        </w:rPr>
        <w:t xml:space="preserve"> will have a direct impact on project turnaround time.)</w:t>
      </w:r>
    </w:p>
    <w:p w14:paraId="7D47F5AA" w14:textId="77777777" w:rsidR="00B21B8C" w:rsidRPr="00B21B8C" w:rsidRDefault="00B21B8C" w:rsidP="00B21B8C">
      <w:pPr>
        <w:numPr>
          <w:ilvl w:val="0"/>
          <w:numId w:val="2"/>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lastRenderedPageBreak/>
        <w:t>Do you have regularly recurring programs, services, offerings, or special events that need to be highlighted through your site periodically, whether immediately or in the coming year? Do you require a calendar of events?</w:t>
      </w:r>
    </w:p>
    <w:p w14:paraId="30F7B580" w14:textId="77777777" w:rsidR="00B21B8C" w:rsidRDefault="00B21B8C" w:rsidP="00B21B8C">
      <w:pPr>
        <w:numPr>
          <w:ilvl w:val="0"/>
          <w:numId w:val="2"/>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Have you established a plan for maintaining your content once your site is live?</w:t>
      </w:r>
    </w:p>
    <w:p w14:paraId="7362E510" w14:textId="29FAAA05" w:rsidR="00B21B8C" w:rsidRPr="00B21B8C" w:rsidRDefault="00B21B8C" w:rsidP="00B21B8C">
      <w:pPr>
        <w:pStyle w:val="Heading2"/>
        <w:rPr>
          <w:rFonts w:asciiTheme="majorHAnsi" w:eastAsia="Calibri" w:hAnsiTheme="majorHAnsi" w:cs="Calibri"/>
          <w:bCs/>
          <w:sz w:val="24"/>
          <w:szCs w:val="24"/>
        </w:rPr>
      </w:pPr>
      <w:r w:rsidRPr="00B21B8C">
        <w:rPr>
          <w:rFonts w:eastAsia="Calibri"/>
          <w:sz w:val="24"/>
          <w:szCs w:val="24"/>
        </w:rPr>
        <w:t>Visual Design</w:t>
      </w:r>
    </w:p>
    <w:p w14:paraId="33FA984A"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Once the information architecture for your website has been determined, the visual design will be created. The following questions will help in the development of an appropriate design for your site.</w:t>
      </w:r>
    </w:p>
    <w:p w14:paraId="2FB123EE" w14:textId="77777777" w:rsidR="00B21B8C" w:rsidRPr="00B21B8C" w:rsidRDefault="00B21B8C" w:rsidP="00B21B8C">
      <w:pPr>
        <w:rPr>
          <w:rFonts w:asciiTheme="majorHAnsi" w:eastAsia="Calibri" w:hAnsiTheme="majorHAnsi" w:cs="Calibri"/>
          <w:bCs/>
          <w:sz w:val="20"/>
          <w:szCs w:val="20"/>
        </w:rPr>
      </w:pPr>
    </w:p>
    <w:p w14:paraId="39BC1B28" w14:textId="77777777" w:rsidR="00B21B8C" w:rsidRPr="00B21B8C" w:rsidRDefault="00B21B8C" w:rsidP="00B21B8C">
      <w:pPr>
        <w:numPr>
          <w:ilvl w:val="0"/>
          <w:numId w:val="3"/>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List three adjectives (in order of importance) that the website design should communicate overall (e.g., modern, artistic, utilitarian, tech-savvy, friendly, clean, trustworthy, conservative, energetic, fun, slick, etc.)</w:t>
      </w:r>
    </w:p>
    <w:p w14:paraId="006AA221" w14:textId="7064E678" w:rsidR="00B21B8C" w:rsidRPr="00B21B8C" w:rsidRDefault="00B21B8C" w:rsidP="00B21B8C">
      <w:pPr>
        <w:numPr>
          <w:ilvl w:val="0"/>
          <w:numId w:val="3"/>
        </w:numPr>
        <w:tabs>
          <w:tab w:val="clear" w:pos="360"/>
          <w:tab w:val="num" w:pos="1800"/>
        </w:tabs>
        <w:rPr>
          <w:rFonts w:asciiTheme="majorHAnsi" w:eastAsia="Calibri" w:hAnsiTheme="majorHAnsi" w:cs="Calibri"/>
          <w:bCs/>
          <w:color w:val="FF0000"/>
          <w:sz w:val="20"/>
          <w:szCs w:val="20"/>
        </w:rPr>
      </w:pPr>
      <w:r w:rsidRPr="00B21B8C">
        <w:rPr>
          <w:rFonts w:asciiTheme="majorHAnsi" w:eastAsia="Calibri" w:hAnsiTheme="majorHAnsi" w:cs="Calibri"/>
          <w:bCs/>
          <w:sz w:val="20"/>
          <w:szCs w:val="20"/>
        </w:rPr>
        <w:t>Are there specific colors associated with your agency? Do these colors need to be incorporated into the website?</w:t>
      </w:r>
      <w:r w:rsidR="00922CDB">
        <w:rPr>
          <w:rFonts w:asciiTheme="majorHAnsi" w:eastAsia="Calibri" w:hAnsiTheme="majorHAnsi" w:cs="Calibri"/>
          <w:bCs/>
          <w:sz w:val="20"/>
          <w:szCs w:val="20"/>
        </w:rPr>
        <w:t xml:space="preserve"> </w:t>
      </w:r>
      <w:r w:rsidR="00922CDB" w:rsidRPr="00922CDB">
        <w:rPr>
          <w:rFonts w:asciiTheme="majorHAnsi" w:eastAsia="Calibri" w:hAnsiTheme="majorHAnsi" w:cs="Calibri"/>
          <w:bCs/>
          <w:color w:val="FF0000"/>
          <w:sz w:val="20"/>
          <w:szCs w:val="20"/>
        </w:rPr>
        <w:t xml:space="preserve">Please note that colors must be approved and meet </w:t>
      </w:r>
      <w:r w:rsidR="00922CDB">
        <w:rPr>
          <w:rFonts w:asciiTheme="majorHAnsi" w:eastAsia="Calibri" w:hAnsiTheme="majorHAnsi" w:cs="Calibri"/>
          <w:bCs/>
          <w:color w:val="FF0000"/>
          <w:sz w:val="20"/>
          <w:szCs w:val="20"/>
        </w:rPr>
        <w:t xml:space="preserve">digital </w:t>
      </w:r>
      <w:r w:rsidR="00922CDB" w:rsidRPr="00922CDB">
        <w:rPr>
          <w:rFonts w:asciiTheme="majorHAnsi" w:eastAsia="Calibri" w:hAnsiTheme="majorHAnsi" w:cs="Calibri"/>
          <w:bCs/>
          <w:color w:val="FF0000"/>
          <w:sz w:val="20"/>
          <w:szCs w:val="20"/>
        </w:rPr>
        <w:t>accessibility standards.</w:t>
      </w:r>
    </w:p>
    <w:p w14:paraId="15DA823D" w14:textId="22126E1A" w:rsidR="00B21B8C" w:rsidRPr="00B21B8C" w:rsidRDefault="00B21B8C" w:rsidP="00B21B8C">
      <w:pPr>
        <w:numPr>
          <w:ilvl w:val="0"/>
          <w:numId w:val="3"/>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 xml:space="preserve">Does your agency have a branded logo? If yes, does the logo need to be displayed on the website exactly as is? </w:t>
      </w:r>
      <w:hyperlink r:id="rId12" w:history="1">
        <w:r w:rsidRPr="00B21B8C">
          <w:rPr>
            <w:rStyle w:val="Hyperlink"/>
            <w:rFonts w:asciiTheme="majorHAnsi" w:eastAsia="Calibri" w:hAnsiTheme="majorHAnsi" w:cs="Calibri"/>
            <w:bCs/>
            <w:sz w:val="20"/>
            <w:szCs w:val="20"/>
          </w:rPr>
          <w:t>Download the NYC Logo Guidelines</w:t>
        </w:r>
      </w:hyperlink>
      <w:r w:rsidRPr="00B21B8C">
        <w:rPr>
          <w:rFonts w:asciiTheme="majorHAnsi" w:eastAsia="Calibri" w:hAnsiTheme="majorHAnsi" w:cs="Calibri"/>
          <w:bCs/>
          <w:sz w:val="20"/>
          <w:szCs w:val="20"/>
        </w:rPr>
        <w:t xml:space="preserve"> for details about NYC logo requirements.</w:t>
      </w:r>
    </w:p>
    <w:p w14:paraId="7AC3251D" w14:textId="77777777" w:rsidR="00B21B8C" w:rsidRPr="00B21B8C" w:rsidRDefault="00B21B8C" w:rsidP="00B21B8C">
      <w:pPr>
        <w:numPr>
          <w:ilvl w:val="0"/>
          <w:numId w:val="3"/>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Are brighter or more muted colors preferable?</w:t>
      </w:r>
    </w:p>
    <w:p w14:paraId="2B73D5C4" w14:textId="77777777" w:rsidR="00B21B8C" w:rsidRPr="00B21B8C" w:rsidRDefault="00B21B8C" w:rsidP="00B21B8C">
      <w:pPr>
        <w:numPr>
          <w:ilvl w:val="0"/>
          <w:numId w:val="3"/>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On a scale of 1-5 (1 being the least, 5 being the greatest) what amount of graphics/design are/is appropriate for the site?</w:t>
      </w:r>
    </w:p>
    <w:p w14:paraId="15DC849E" w14:textId="77777777" w:rsidR="00B21B8C" w:rsidRPr="00B21B8C" w:rsidRDefault="00B21B8C" w:rsidP="00B21B8C">
      <w:pPr>
        <w:numPr>
          <w:ilvl w:val="0"/>
          <w:numId w:val="3"/>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Will the site display images related to timely content?</w:t>
      </w:r>
    </w:p>
    <w:p w14:paraId="47D84EA8" w14:textId="77777777" w:rsidR="00B21B8C" w:rsidRPr="00B21B8C" w:rsidRDefault="00B21B8C" w:rsidP="00B21B8C">
      <w:pPr>
        <w:numPr>
          <w:ilvl w:val="0"/>
          <w:numId w:val="3"/>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Does the site need to include permanent images? (e.g., photo images incorporated into the banner, etc.) If so, what kinds of images are most appropriate?</w:t>
      </w:r>
    </w:p>
    <w:p w14:paraId="504E51C8" w14:textId="77777777" w:rsidR="00B21B8C" w:rsidRPr="00B21B8C" w:rsidRDefault="00B21B8C" w:rsidP="00B21B8C">
      <w:pPr>
        <w:numPr>
          <w:ilvl w:val="0"/>
          <w:numId w:val="3"/>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Design-wise, what are the strongest elements of the current site (e.g., color, navigation, size of type, amount or layout of information, use of graphics/images, etc.)?</w:t>
      </w:r>
    </w:p>
    <w:p w14:paraId="67A43BD2" w14:textId="77777777" w:rsidR="00B21B8C" w:rsidRPr="00B21B8C" w:rsidRDefault="00B21B8C" w:rsidP="00B21B8C">
      <w:pPr>
        <w:numPr>
          <w:ilvl w:val="0"/>
          <w:numId w:val="3"/>
        </w:numPr>
        <w:tabs>
          <w:tab w:val="clear" w:pos="360"/>
          <w:tab w:val="num" w:pos="1800"/>
        </w:tabs>
        <w:rPr>
          <w:rFonts w:asciiTheme="majorHAnsi" w:eastAsia="Calibri" w:hAnsiTheme="majorHAnsi" w:cs="Calibri"/>
          <w:bCs/>
          <w:sz w:val="20"/>
          <w:szCs w:val="20"/>
        </w:rPr>
      </w:pPr>
      <w:r w:rsidRPr="00B21B8C">
        <w:rPr>
          <w:rFonts w:asciiTheme="majorHAnsi" w:eastAsia="Calibri" w:hAnsiTheme="majorHAnsi" w:cs="Calibri"/>
          <w:bCs/>
          <w:sz w:val="20"/>
          <w:szCs w:val="20"/>
        </w:rPr>
        <w:t>Design-wise, what elements of the current site need to be improved?</w:t>
      </w:r>
    </w:p>
    <w:p w14:paraId="2297E326" w14:textId="77777777" w:rsidR="00B21B8C" w:rsidRPr="00B21B8C" w:rsidRDefault="00B21B8C" w:rsidP="00B21B8C">
      <w:pPr>
        <w:rPr>
          <w:rFonts w:asciiTheme="majorHAnsi" w:eastAsia="Calibri" w:hAnsiTheme="majorHAnsi" w:cs="Calibri"/>
          <w:bCs/>
          <w:sz w:val="20"/>
          <w:szCs w:val="20"/>
        </w:rPr>
      </w:pPr>
    </w:p>
    <w:p w14:paraId="4A91C85B" w14:textId="77777777" w:rsidR="00F61BF5" w:rsidRDefault="00B21B8C" w:rsidP="00F61BF5">
      <w:pPr>
        <w:rPr>
          <w:rFonts w:asciiTheme="majorHAnsi" w:eastAsia="Calibri" w:hAnsiTheme="majorHAnsi" w:cs="Calibri"/>
          <w:bCs/>
          <w:color w:val="FF0000"/>
          <w:sz w:val="20"/>
          <w:szCs w:val="20"/>
        </w:rPr>
      </w:pPr>
      <w:r w:rsidRPr="00B21B8C">
        <w:rPr>
          <w:rFonts w:asciiTheme="majorHAnsi" w:eastAsia="Calibri" w:hAnsiTheme="majorHAnsi" w:cs="Calibri"/>
          <w:bCs/>
          <w:sz w:val="20"/>
          <w:szCs w:val="20"/>
        </w:rPr>
        <w:t xml:space="preserve">Please list examples (with regard to graphic design and navigation, not content) of successful websites and describe what makes them successful. You can also include sites that are awful (and descriptions of why). If possible, provide sites that are government or other information-heavy content. Some examples are listed below. </w:t>
      </w:r>
      <w:r w:rsidRPr="00B21B8C">
        <w:rPr>
          <w:rFonts w:asciiTheme="majorHAnsi" w:eastAsia="Calibri" w:hAnsiTheme="majorHAnsi" w:cs="Calibri"/>
          <w:bCs/>
          <w:color w:val="FF0000"/>
          <w:sz w:val="20"/>
          <w:szCs w:val="20"/>
        </w:rPr>
        <w:t>Please note: The examples below are for general aesthetic reference only. Some of the sites incorporate layouts and/or site functionality that are not compatible with DOITT’s template system. You may find examples of agency sites that follow the template system in the last section of this document.</w:t>
      </w:r>
    </w:p>
    <w:p w14:paraId="560F5725" w14:textId="09819084" w:rsidR="00B21B8C" w:rsidRPr="00F61BF5" w:rsidRDefault="00B21B8C" w:rsidP="00F61BF5">
      <w:pPr>
        <w:rPr>
          <w:rFonts w:asciiTheme="majorHAnsi" w:eastAsia="Calibri" w:hAnsiTheme="majorHAnsi" w:cs="Calibri"/>
          <w:bCs/>
          <w:color w:val="FF0000"/>
          <w:sz w:val="20"/>
          <w:szCs w:val="20"/>
        </w:rPr>
      </w:pPr>
      <w:r w:rsidRPr="00B21B8C">
        <w:rPr>
          <w:sz w:val="24"/>
          <w:szCs w:val="24"/>
        </w:rPr>
        <w:br/>
        <w:t>EXAMPLE SITES – for general aesthetic reference only:</w:t>
      </w:r>
    </w:p>
    <w:p w14:paraId="6076A414" w14:textId="77B9BA24" w:rsidR="00B21B8C" w:rsidRPr="00B21B8C" w:rsidRDefault="00B93213" w:rsidP="00B21B8C">
      <w:pPr>
        <w:rPr>
          <w:rFonts w:asciiTheme="majorHAnsi" w:eastAsia="Calibri" w:hAnsiTheme="majorHAnsi" w:cs="Calibri"/>
          <w:bCs/>
          <w:sz w:val="20"/>
          <w:szCs w:val="20"/>
        </w:rPr>
      </w:pPr>
      <w:hyperlink r:id="rId13" w:history="1">
        <w:r w:rsidR="00B21B8C" w:rsidRPr="00B21B8C">
          <w:rPr>
            <w:rStyle w:val="Hyperlink"/>
            <w:rFonts w:asciiTheme="majorHAnsi" w:eastAsia="Calibri" w:hAnsiTheme="majorHAnsi" w:cs="Calibri"/>
            <w:bCs/>
            <w:sz w:val="20"/>
            <w:szCs w:val="20"/>
          </w:rPr>
          <w:t>http://www.whitehouse.gov/</w:t>
        </w:r>
      </w:hyperlink>
      <w:r w:rsidR="00B21B8C" w:rsidRPr="00B21B8C">
        <w:rPr>
          <w:rFonts w:asciiTheme="majorHAnsi" w:eastAsia="Calibri" w:hAnsiTheme="majorHAnsi" w:cs="Calibri"/>
          <w:bCs/>
          <w:sz w:val="20"/>
          <w:szCs w:val="20"/>
        </w:rPr>
        <w:br/>
      </w:r>
      <w:hyperlink r:id="rId14" w:history="1">
        <w:r w:rsidR="00B21B8C" w:rsidRPr="00B21B8C">
          <w:rPr>
            <w:rStyle w:val="Hyperlink"/>
            <w:rFonts w:asciiTheme="majorHAnsi" w:eastAsia="Calibri" w:hAnsiTheme="majorHAnsi" w:cs="Calibri"/>
            <w:bCs/>
            <w:sz w:val="20"/>
            <w:szCs w:val="20"/>
          </w:rPr>
          <w:t>http://www.de.gov/</w:t>
        </w:r>
      </w:hyperlink>
    </w:p>
    <w:p w14:paraId="7C48DF33" w14:textId="4AD197F0" w:rsidR="00B21B8C" w:rsidRDefault="00B93213" w:rsidP="00B21B8C">
      <w:pPr>
        <w:rPr>
          <w:rFonts w:asciiTheme="majorHAnsi" w:eastAsia="Calibri" w:hAnsiTheme="majorHAnsi" w:cs="Calibri"/>
          <w:bCs/>
          <w:sz w:val="20"/>
          <w:szCs w:val="20"/>
        </w:rPr>
      </w:pPr>
      <w:hyperlink r:id="rId15" w:history="1">
        <w:r w:rsidR="00B21B8C" w:rsidRPr="00B21B8C">
          <w:rPr>
            <w:rStyle w:val="Hyperlink"/>
            <w:rFonts w:asciiTheme="majorHAnsi" w:eastAsia="Calibri" w:hAnsiTheme="majorHAnsi" w:cs="Calibri"/>
            <w:bCs/>
            <w:sz w:val="20"/>
            <w:szCs w:val="20"/>
          </w:rPr>
          <w:t>http://www.cityoftucson.org/</w:t>
        </w:r>
      </w:hyperlink>
    </w:p>
    <w:p w14:paraId="65BE9FF6" w14:textId="55C031EF" w:rsidR="00922CDB" w:rsidRDefault="00B93213" w:rsidP="00B21B8C">
      <w:pPr>
        <w:rPr>
          <w:rFonts w:asciiTheme="majorHAnsi" w:eastAsia="Calibri" w:hAnsiTheme="majorHAnsi" w:cs="Calibri"/>
          <w:bCs/>
          <w:sz w:val="20"/>
          <w:szCs w:val="20"/>
        </w:rPr>
      </w:pPr>
      <w:hyperlink r:id="rId16" w:history="1">
        <w:r w:rsidR="00922CDB" w:rsidRPr="00F61BF5">
          <w:rPr>
            <w:rStyle w:val="Hyperlink"/>
            <w:rFonts w:asciiTheme="majorHAnsi" w:eastAsia="Calibri" w:hAnsiTheme="majorHAnsi" w:cs="Calibri"/>
            <w:bCs/>
            <w:sz w:val="20"/>
            <w:szCs w:val="20"/>
          </w:rPr>
          <w:t>https://www.brantford.ca/en/index.aspx</w:t>
        </w:r>
      </w:hyperlink>
    </w:p>
    <w:p w14:paraId="494886B9" w14:textId="39B0FDB9" w:rsidR="00F61BF5" w:rsidRPr="00B21B8C" w:rsidRDefault="00B93213" w:rsidP="00B21B8C">
      <w:pPr>
        <w:rPr>
          <w:rFonts w:asciiTheme="majorHAnsi" w:eastAsia="Calibri" w:hAnsiTheme="majorHAnsi" w:cs="Calibri"/>
          <w:bCs/>
          <w:sz w:val="20"/>
          <w:szCs w:val="20"/>
        </w:rPr>
      </w:pPr>
      <w:hyperlink r:id="rId17" w:history="1">
        <w:r w:rsidR="00F61BF5" w:rsidRPr="00F61BF5">
          <w:rPr>
            <w:rStyle w:val="Hyperlink"/>
            <w:rFonts w:asciiTheme="majorHAnsi" w:eastAsia="Calibri" w:hAnsiTheme="majorHAnsi" w:cs="Calibri"/>
            <w:bCs/>
            <w:sz w:val="20"/>
            <w:szCs w:val="20"/>
          </w:rPr>
          <w:t>https://www.utah.gov/index.html</w:t>
        </w:r>
      </w:hyperlink>
    </w:p>
    <w:p w14:paraId="42DAD9B3" w14:textId="2E9ECA33" w:rsidR="00B21B8C" w:rsidRPr="00B21B8C" w:rsidRDefault="00F61BF5" w:rsidP="00B21B8C">
      <w:pPr>
        <w:pStyle w:val="Heading2"/>
        <w:rPr>
          <w:rFonts w:asciiTheme="majorHAnsi" w:eastAsia="Calibri" w:hAnsiTheme="majorHAnsi" w:cs="Calibri"/>
          <w:sz w:val="24"/>
          <w:szCs w:val="24"/>
        </w:rPr>
      </w:pPr>
      <w:r>
        <w:rPr>
          <w:rFonts w:eastAsia="Calibri"/>
          <w:sz w:val="24"/>
          <w:szCs w:val="24"/>
        </w:rPr>
        <w:lastRenderedPageBreak/>
        <w:t>OTI</w:t>
      </w:r>
      <w:r w:rsidR="00B21B8C" w:rsidRPr="00B21B8C">
        <w:rPr>
          <w:rFonts w:eastAsia="Calibri"/>
          <w:sz w:val="24"/>
          <w:szCs w:val="24"/>
        </w:rPr>
        <w:t xml:space="preserve"> Template System - Examples</w:t>
      </w:r>
    </w:p>
    <w:p w14:paraId="44429EC8" w14:textId="122230F6" w:rsidR="00F61BF5"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 xml:space="preserve">The agency sites listed below were designed and built according to </w:t>
      </w:r>
      <w:r w:rsidR="00F61BF5">
        <w:rPr>
          <w:rFonts w:asciiTheme="majorHAnsi" w:eastAsia="Calibri" w:hAnsiTheme="majorHAnsi" w:cs="Calibri"/>
          <w:bCs/>
          <w:sz w:val="20"/>
          <w:szCs w:val="20"/>
        </w:rPr>
        <w:t>OTI's</w:t>
      </w:r>
      <w:r w:rsidRPr="00B21B8C">
        <w:rPr>
          <w:rFonts w:asciiTheme="majorHAnsi" w:eastAsia="Calibri" w:hAnsiTheme="majorHAnsi" w:cs="Calibri"/>
          <w:bCs/>
          <w:sz w:val="20"/>
          <w:szCs w:val="20"/>
        </w:rPr>
        <w:t xml:space="preserve"> agency template</w:t>
      </w:r>
      <w:r w:rsidR="00F61BF5">
        <w:rPr>
          <w:rFonts w:asciiTheme="majorHAnsi" w:eastAsia="Calibri" w:hAnsiTheme="majorHAnsi" w:cs="Calibri"/>
          <w:bCs/>
          <w:sz w:val="20"/>
          <w:szCs w:val="20"/>
        </w:rPr>
        <w:t>s, both standard and Content API.</w:t>
      </w:r>
    </w:p>
    <w:p w14:paraId="54D5400D" w14:textId="54AA54D1" w:rsidR="00B21B8C" w:rsidRPr="00F61BF5" w:rsidRDefault="00F61BF5" w:rsidP="00F61BF5">
      <w:pPr>
        <w:pStyle w:val="Heading3"/>
        <w:rPr>
          <w:rFonts w:eastAsia="Calibri"/>
          <w:sz w:val="22"/>
          <w:szCs w:val="22"/>
        </w:rPr>
      </w:pPr>
      <w:r w:rsidRPr="00F61BF5">
        <w:rPr>
          <w:rFonts w:eastAsia="Calibri"/>
          <w:sz w:val="22"/>
          <w:szCs w:val="22"/>
        </w:rPr>
        <w:t>Standard Template</w:t>
      </w:r>
      <w:r>
        <w:rPr>
          <w:rFonts w:eastAsia="Calibri"/>
          <w:sz w:val="22"/>
          <w:szCs w:val="22"/>
        </w:rPr>
        <w:t xml:space="preserve"> Sites</w:t>
      </w:r>
    </w:p>
    <w:p w14:paraId="14070BE4"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Department of Buildings</w:t>
      </w:r>
    </w:p>
    <w:p w14:paraId="6D5FE325" w14:textId="77777777" w:rsidR="00B21B8C" w:rsidRPr="00B21B8C" w:rsidRDefault="00B93213" w:rsidP="00B21B8C">
      <w:pPr>
        <w:rPr>
          <w:rFonts w:asciiTheme="majorHAnsi" w:eastAsia="Calibri" w:hAnsiTheme="majorHAnsi" w:cs="Calibri"/>
          <w:bCs/>
          <w:sz w:val="20"/>
          <w:szCs w:val="20"/>
        </w:rPr>
      </w:pPr>
      <w:hyperlink r:id="rId18" w:tooltip="http://www.nyc.gov/buildings" w:history="1">
        <w:r w:rsidR="00B21B8C" w:rsidRPr="00B21B8C">
          <w:rPr>
            <w:rStyle w:val="Hyperlink"/>
            <w:rFonts w:asciiTheme="majorHAnsi" w:eastAsia="Calibri" w:hAnsiTheme="majorHAnsi" w:cs="Calibri"/>
            <w:bCs/>
            <w:sz w:val="20"/>
            <w:szCs w:val="20"/>
          </w:rPr>
          <w:t>http://www.nyc.gov/buildings</w:t>
        </w:r>
      </w:hyperlink>
    </w:p>
    <w:p w14:paraId="129A00EC" w14:textId="77777777" w:rsidR="00B21B8C" w:rsidRPr="00B21B8C" w:rsidRDefault="00B21B8C" w:rsidP="00B21B8C">
      <w:pPr>
        <w:rPr>
          <w:rFonts w:asciiTheme="majorHAnsi" w:eastAsia="Calibri" w:hAnsiTheme="majorHAnsi" w:cs="Calibri"/>
          <w:bCs/>
          <w:sz w:val="20"/>
          <w:szCs w:val="20"/>
        </w:rPr>
      </w:pPr>
    </w:p>
    <w:p w14:paraId="39222897"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Office of Citywide Event Coordination</w:t>
      </w:r>
    </w:p>
    <w:p w14:paraId="6E7BEDF0" w14:textId="73614D39" w:rsidR="00B21B8C" w:rsidRPr="00B21B8C" w:rsidRDefault="00B93213" w:rsidP="00B21B8C">
      <w:pPr>
        <w:rPr>
          <w:rFonts w:asciiTheme="majorHAnsi" w:eastAsia="Calibri" w:hAnsiTheme="majorHAnsi" w:cs="Calibri"/>
          <w:bCs/>
          <w:sz w:val="20"/>
          <w:szCs w:val="20"/>
        </w:rPr>
      </w:pPr>
      <w:hyperlink r:id="rId19" w:history="1">
        <w:r w:rsidR="00F61BF5">
          <w:rPr>
            <w:rStyle w:val="Hyperlink"/>
            <w:rFonts w:asciiTheme="majorHAnsi" w:eastAsia="Calibri" w:hAnsiTheme="majorHAnsi" w:cs="Calibri"/>
            <w:bCs/>
            <w:sz w:val="20"/>
            <w:szCs w:val="20"/>
          </w:rPr>
          <w:t>https://www1.nyc.gov/site/cecm/index.page</w:t>
        </w:r>
      </w:hyperlink>
    </w:p>
    <w:p w14:paraId="2363FC29" w14:textId="77777777" w:rsidR="00B21B8C" w:rsidRPr="00B21B8C" w:rsidRDefault="00B21B8C" w:rsidP="00B21B8C">
      <w:pPr>
        <w:rPr>
          <w:rFonts w:asciiTheme="majorHAnsi" w:eastAsia="Calibri" w:hAnsiTheme="majorHAnsi" w:cs="Calibri"/>
          <w:bCs/>
          <w:sz w:val="20"/>
          <w:szCs w:val="20"/>
        </w:rPr>
      </w:pPr>
    </w:p>
    <w:p w14:paraId="4DCD80FE"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Mayor’s Community Affairs Unit</w:t>
      </w:r>
    </w:p>
    <w:p w14:paraId="5FDA70C8" w14:textId="09FBFE1F" w:rsidR="00B21B8C" w:rsidRDefault="00B93213" w:rsidP="00B21B8C">
      <w:pPr>
        <w:rPr>
          <w:rFonts w:asciiTheme="majorHAnsi" w:eastAsia="Calibri" w:hAnsiTheme="majorHAnsi" w:cs="Calibri"/>
          <w:bCs/>
          <w:sz w:val="20"/>
          <w:szCs w:val="20"/>
        </w:rPr>
      </w:pPr>
      <w:hyperlink r:id="rId20" w:history="1">
        <w:r w:rsidR="00B21B8C" w:rsidRPr="00B21B8C">
          <w:rPr>
            <w:rStyle w:val="Hyperlink"/>
            <w:rFonts w:asciiTheme="majorHAnsi" w:eastAsia="Calibri" w:hAnsiTheme="majorHAnsi" w:cs="Calibri"/>
            <w:bCs/>
            <w:sz w:val="20"/>
            <w:szCs w:val="20"/>
          </w:rPr>
          <w:t>http://www.nyc.gov/cau</w:t>
        </w:r>
      </w:hyperlink>
    </w:p>
    <w:p w14:paraId="23509C0B" w14:textId="667F0EFC" w:rsidR="00F61BF5" w:rsidRDefault="00F61BF5" w:rsidP="00B21B8C">
      <w:pPr>
        <w:rPr>
          <w:rFonts w:asciiTheme="majorHAnsi" w:eastAsia="Calibri" w:hAnsiTheme="majorHAnsi" w:cs="Calibri"/>
          <w:bCs/>
          <w:sz w:val="20"/>
          <w:szCs w:val="20"/>
        </w:rPr>
      </w:pPr>
    </w:p>
    <w:p w14:paraId="336ED435" w14:textId="07606BB5" w:rsidR="00F61BF5" w:rsidRDefault="00F61BF5" w:rsidP="00B21B8C">
      <w:pPr>
        <w:rPr>
          <w:rFonts w:asciiTheme="majorHAnsi" w:eastAsia="Calibri" w:hAnsiTheme="majorHAnsi" w:cs="Calibri"/>
          <w:bCs/>
          <w:sz w:val="20"/>
          <w:szCs w:val="20"/>
        </w:rPr>
      </w:pPr>
      <w:r>
        <w:rPr>
          <w:rFonts w:asciiTheme="majorHAnsi" w:eastAsia="Calibri" w:hAnsiTheme="majorHAnsi" w:cs="Calibri"/>
          <w:bCs/>
          <w:sz w:val="20"/>
          <w:szCs w:val="20"/>
        </w:rPr>
        <w:t>Department of Consumer and Worker Protection</w:t>
      </w:r>
    </w:p>
    <w:p w14:paraId="5A2580B2" w14:textId="1B009359" w:rsidR="00B21B8C" w:rsidRDefault="00B93213" w:rsidP="00B21B8C">
      <w:pPr>
        <w:rPr>
          <w:rFonts w:asciiTheme="majorHAnsi" w:eastAsia="Calibri" w:hAnsiTheme="majorHAnsi" w:cs="Calibri"/>
          <w:bCs/>
          <w:sz w:val="20"/>
          <w:szCs w:val="20"/>
        </w:rPr>
      </w:pPr>
      <w:hyperlink r:id="rId21" w:history="1">
        <w:r w:rsidR="00F61BF5" w:rsidRPr="003D7454">
          <w:rPr>
            <w:rStyle w:val="Hyperlink"/>
            <w:rFonts w:asciiTheme="majorHAnsi" w:eastAsia="Calibri" w:hAnsiTheme="majorHAnsi" w:cs="Calibri"/>
            <w:bCs/>
            <w:sz w:val="20"/>
            <w:szCs w:val="20"/>
          </w:rPr>
          <w:t>https://www1.nyc.gov/site/dca/index.page</w:t>
        </w:r>
      </w:hyperlink>
    </w:p>
    <w:p w14:paraId="4FD04E31" w14:textId="77777777" w:rsidR="00F61BF5" w:rsidRPr="00B21B8C" w:rsidRDefault="00F61BF5" w:rsidP="00B21B8C">
      <w:pPr>
        <w:rPr>
          <w:rFonts w:asciiTheme="majorHAnsi" w:eastAsia="Calibri" w:hAnsiTheme="majorHAnsi" w:cs="Calibri"/>
          <w:bCs/>
          <w:sz w:val="20"/>
          <w:szCs w:val="20"/>
        </w:rPr>
      </w:pPr>
    </w:p>
    <w:p w14:paraId="6BC716E9"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Department of Cultural Affairs</w:t>
      </w:r>
    </w:p>
    <w:p w14:paraId="4FC6D836" w14:textId="1B543887" w:rsidR="00B21B8C" w:rsidRPr="00B21B8C" w:rsidRDefault="00B93213" w:rsidP="00B21B8C">
      <w:pPr>
        <w:rPr>
          <w:rFonts w:asciiTheme="majorHAnsi" w:eastAsia="Calibri" w:hAnsiTheme="majorHAnsi" w:cs="Calibri"/>
          <w:bCs/>
          <w:sz w:val="20"/>
          <w:szCs w:val="20"/>
        </w:rPr>
      </w:pPr>
      <w:hyperlink r:id="rId22" w:history="1">
        <w:r w:rsidR="00F61BF5">
          <w:rPr>
            <w:rStyle w:val="Hyperlink"/>
            <w:rFonts w:asciiTheme="majorHAnsi" w:eastAsia="Calibri" w:hAnsiTheme="majorHAnsi" w:cs="Calibri"/>
            <w:bCs/>
            <w:sz w:val="20"/>
            <w:szCs w:val="20"/>
          </w:rPr>
          <w:t>https://www1.nyc.gov/site/dcla/index.page</w:t>
        </w:r>
      </w:hyperlink>
    </w:p>
    <w:p w14:paraId="00D8C123" w14:textId="77777777" w:rsidR="00B21B8C" w:rsidRPr="00B21B8C" w:rsidRDefault="00B21B8C" w:rsidP="00B21B8C">
      <w:pPr>
        <w:rPr>
          <w:rFonts w:asciiTheme="majorHAnsi" w:eastAsia="Calibri" w:hAnsiTheme="majorHAnsi" w:cs="Calibri"/>
          <w:bCs/>
          <w:sz w:val="20"/>
          <w:szCs w:val="20"/>
        </w:rPr>
      </w:pPr>
    </w:p>
    <w:p w14:paraId="16761D81"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Department of Health &amp; Mental Hygiene</w:t>
      </w:r>
    </w:p>
    <w:p w14:paraId="4C56A3C6" w14:textId="0B8BB719" w:rsidR="00B21B8C" w:rsidRPr="00B21B8C" w:rsidRDefault="00B93213" w:rsidP="00B21B8C">
      <w:pPr>
        <w:rPr>
          <w:rFonts w:asciiTheme="majorHAnsi" w:eastAsia="Calibri" w:hAnsiTheme="majorHAnsi" w:cs="Calibri"/>
          <w:bCs/>
          <w:sz w:val="20"/>
          <w:szCs w:val="20"/>
        </w:rPr>
      </w:pPr>
      <w:hyperlink r:id="rId23" w:history="1">
        <w:r w:rsidR="00F61BF5">
          <w:rPr>
            <w:rStyle w:val="Hyperlink"/>
            <w:rFonts w:asciiTheme="majorHAnsi" w:eastAsia="Calibri" w:hAnsiTheme="majorHAnsi" w:cs="Calibri"/>
            <w:bCs/>
            <w:sz w:val="20"/>
            <w:szCs w:val="20"/>
          </w:rPr>
          <w:t>https://www1.nyc.gov/site/doh/index.page</w:t>
        </w:r>
      </w:hyperlink>
      <w:r w:rsidR="00B21B8C" w:rsidRPr="00B21B8C">
        <w:rPr>
          <w:rFonts w:asciiTheme="majorHAnsi" w:eastAsia="Calibri" w:hAnsiTheme="majorHAnsi" w:cs="Calibri"/>
          <w:bCs/>
          <w:sz w:val="20"/>
          <w:szCs w:val="20"/>
        </w:rPr>
        <w:t xml:space="preserve"> </w:t>
      </w:r>
    </w:p>
    <w:p w14:paraId="32D5B3F7" w14:textId="77777777" w:rsidR="00B21B8C" w:rsidRPr="00B21B8C" w:rsidRDefault="00B21B8C" w:rsidP="00B21B8C">
      <w:pPr>
        <w:rPr>
          <w:rFonts w:asciiTheme="majorHAnsi" w:eastAsia="Calibri" w:hAnsiTheme="majorHAnsi" w:cs="Calibri"/>
          <w:bCs/>
          <w:sz w:val="20"/>
          <w:szCs w:val="20"/>
        </w:rPr>
      </w:pPr>
    </w:p>
    <w:p w14:paraId="4B65E265" w14:textId="77777777" w:rsidR="00B21B8C" w:rsidRPr="00B21B8C" w:rsidRDefault="00B21B8C" w:rsidP="00B21B8C">
      <w:pPr>
        <w:rPr>
          <w:rFonts w:asciiTheme="majorHAnsi" w:eastAsia="Calibri" w:hAnsiTheme="majorHAnsi" w:cs="Calibri"/>
          <w:bCs/>
          <w:sz w:val="20"/>
          <w:szCs w:val="20"/>
        </w:rPr>
      </w:pPr>
      <w:r w:rsidRPr="00B21B8C">
        <w:rPr>
          <w:rFonts w:asciiTheme="majorHAnsi" w:eastAsia="Calibri" w:hAnsiTheme="majorHAnsi" w:cs="Calibri"/>
          <w:bCs/>
          <w:sz w:val="20"/>
          <w:szCs w:val="20"/>
        </w:rPr>
        <w:t xml:space="preserve">Department of Housing Preservation and Development </w:t>
      </w:r>
    </w:p>
    <w:p w14:paraId="2BE462E9" w14:textId="7CCE3FBF" w:rsidR="00B21B8C" w:rsidRDefault="00B93213" w:rsidP="00B21B8C">
      <w:pPr>
        <w:rPr>
          <w:rFonts w:asciiTheme="majorHAnsi" w:eastAsia="Calibri" w:hAnsiTheme="majorHAnsi" w:cs="Calibri"/>
          <w:bCs/>
          <w:sz w:val="20"/>
          <w:szCs w:val="20"/>
        </w:rPr>
      </w:pPr>
      <w:hyperlink r:id="rId24" w:history="1">
        <w:r w:rsidR="00B21B8C" w:rsidRPr="00B21B8C">
          <w:rPr>
            <w:rStyle w:val="Hyperlink"/>
            <w:rFonts w:asciiTheme="majorHAnsi" w:eastAsia="Calibri" w:hAnsiTheme="majorHAnsi" w:cs="Calibri"/>
            <w:bCs/>
            <w:sz w:val="20"/>
            <w:szCs w:val="20"/>
          </w:rPr>
          <w:t>http://www.nyc.gov/hpd</w:t>
        </w:r>
      </w:hyperlink>
      <w:r w:rsidR="00B21B8C" w:rsidRPr="00B21B8C">
        <w:rPr>
          <w:rFonts w:asciiTheme="majorHAnsi" w:eastAsia="Calibri" w:hAnsiTheme="majorHAnsi" w:cs="Calibri"/>
          <w:bCs/>
          <w:sz w:val="20"/>
          <w:szCs w:val="20"/>
        </w:rPr>
        <w:t xml:space="preserve"> </w:t>
      </w:r>
    </w:p>
    <w:p w14:paraId="2CC21373" w14:textId="178A8EA3" w:rsidR="00F61BF5" w:rsidRDefault="00F61BF5" w:rsidP="00F61BF5">
      <w:pPr>
        <w:pStyle w:val="Heading3"/>
        <w:rPr>
          <w:rFonts w:eastAsia="Calibri"/>
          <w:sz w:val="22"/>
          <w:szCs w:val="22"/>
        </w:rPr>
      </w:pPr>
      <w:r w:rsidRPr="00F61BF5">
        <w:rPr>
          <w:rFonts w:eastAsia="Calibri"/>
          <w:sz w:val="22"/>
          <w:szCs w:val="22"/>
        </w:rPr>
        <w:t>Content API Template</w:t>
      </w:r>
      <w:r>
        <w:rPr>
          <w:rFonts w:eastAsia="Calibri"/>
          <w:sz w:val="22"/>
          <w:szCs w:val="22"/>
        </w:rPr>
        <w:t xml:space="preserve"> Sites</w:t>
      </w:r>
    </w:p>
    <w:p w14:paraId="398ED1AA" w14:textId="22B586AD" w:rsidR="00F61BF5" w:rsidRDefault="00F61BF5" w:rsidP="00F61BF5">
      <w:r>
        <w:t>Office of Technology and Innovation</w:t>
      </w:r>
    </w:p>
    <w:p w14:paraId="28FC6ACC" w14:textId="4E414D67" w:rsidR="00F61BF5" w:rsidRDefault="00B93213" w:rsidP="00F61BF5">
      <w:hyperlink r:id="rId25" w:history="1">
        <w:r w:rsidR="00F61BF5" w:rsidRPr="003D7454">
          <w:rPr>
            <w:rStyle w:val="Hyperlink"/>
          </w:rPr>
          <w:t>https://www1.nyc.gov/content/oti/pages/</w:t>
        </w:r>
      </w:hyperlink>
    </w:p>
    <w:p w14:paraId="5B529F36" w14:textId="0E7876AC" w:rsidR="00F61BF5" w:rsidRDefault="00F61BF5" w:rsidP="00F61BF5"/>
    <w:p w14:paraId="3E6D5197" w14:textId="5E787BB3" w:rsidR="00F61BF5" w:rsidRDefault="00F61BF5" w:rsidP="00F61BF5">
      <w:r>
        <w:t>Vision Zero</w:t>
      </w:r>
    </w:p>
    <w:p w14:paraId="4F2E5D5D" w14:textId="006C978A" w:rsidR="00F61BF5" w:rsidRDefault="00B93213" w:rsidP="00F61BF5">
      <w:hyperlink r:id="rId26" w:history="1">
        <w:r w:rsidR="00F61BF5" w:rsidRPr="003D7454">
          <w:rPr>
            <w:rStyle w:val="Hyperlink"/>
          </w:rPr>
          <w:t>https://www1.nyc.gov/content/visionzero/pages/</w:t>
        </w:r>
      </w:hyperlink>
    </w:p>
    <w:p w14:paraId="6E4E9BEC" w14:textId="2F49CBE0" w:rsidR="00F61BF5" w:rsidRDefault="00F61BF5" w:rsidP="00F61BF5"/>
    <w:p w14:paraId="3D1F10D0" w14:textId="5D2E86A1" w:rsidR="00F61BF5" w:rsidRDefault="00F61BF5" w:rsidP="00F61BF5">
      <w:r>
        <w:t>Mayor's Office to Protect Tenants</w:t>
      </w:r>
    </w:p>
    <w:p w14:paraId="5CEFB60A" w14:textId="05DCB16B" w:rsidR="00F61BF5" w:rsidRDefault="00B93213" w:rsidP="00F61BF5">
      <w:hyperlink r:id="rId27" w:history="1">
        <w:r w:rsidR="00F61BF5" w:rsidRPr="003D7454">
          <w:rPr>
            <w:rStyle w:val="Hyperlink"/>
          </w:rPr>
          <w:t>https://www1.nyc.gov/content/tenantprotection/pages/</w:t>
        </w:r>
      </w:hyperlink>
    </w:p>
    <w:p w14:paraId="7A20057C" w14:textId="7E4F0F09" w:rsidR="00F61BF5" w:rsidRDefault="00F61BF5" w:rsidP="00F61BF5"/>
    <w:p w14:paraId="3A00D65D" w14:textId="1B25C350" w:rsidR="00F61BF5" w:rsidRDefault="00A15E0C" w:rsidP="00F61BF5">
      <w:r>
        <w:t>Lead Free NYC</w:t>
      </w:r>
    </w:p>
    <w:p w14:paraId="12C2A60A" w14:textId="7F4FDC44" w:rsidR="00A15E0C" w:rsidRDefault="00B93213" w:rsidP="00F61BF5">
      <w:hyperlink r:id="rId28" w:history="1">
        <w:r w:rsidR="00A15E0C" w:rsidRPr="003D7454">
          <w:rPr>
            <w:rStyle w:val="Hyperlink"/>
          </w:rPr>
          <w:t>https://www1.nyc.gov/content/leadfree/pages/</w:t>
        </w:r>
      </w:hyperlink>
    </w:p>
    <w:bookmarkEnd w:id="0"/>
    <w:p w14:paraId="6F23F2DE" w14:textId="1570A257" w:rsidR="001B6BEF" w:rsidRPr="00B21B8C" w:rsidRDefault="001B6BEF" w:rsidP="00B21B8C">
      <w:pPr>
        <w:rPr>
          <w:bCs/>
          <w:sz w:val="20"/>
          <w:szCs w:val="20"/>
        </w:rPr>
      </w:pPr>
    </w:p>
    <w:sectPr w:rsidR="001B6BEF" w:rsidRPr="00B21B8C" w:rsidSect="001B6BEF">
      <w:headerReference w:type="default" r:id="rId29"/>
      <w:footerReference w:type="default" r:id="rId3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D057" w14:textId="77777777" w:rsidR="00AF16C7" w:rsidRDefault="00AF16C7">
      <w:r>
        <w:separator/>
      </w:r>
    </w:p>
  </w:endnote>
  <w:endnote w:type="continuationSeparator" w:id="0">
    <w:p w14:paraId="4F932F95" w14:textId="77777777" w:rsidR="00AF16C7" w:rsidRDefault="00AF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2166" w14:textId="77777777" w:rsidR="00742F29" w:rsidRDefault="00B93213" w:rsidP="004C6A3E">
    <w:r>
      <w:pict w14:anchorId="1B40F8AB">
        <v:rect id="_x0000_i1026" style="width:367.2pt;height:1.5pt" o:hralign="center" o:hrstd="t" o:hr="t" fillcolor="#a0a0a0" stroked="f"/>
      </w:pict>
    </w:r>
  </w:p>
  <w:p w14:paraId="489DAD7A" w14:textId="77777777" w:rsidR="00742F29" w:rsidRPr="001B6BEF" w:rsidRDefault="001B6BEF" w:rsidP="001B6BEF">
    <w:pPr>
      <w:jc w:val="right"/>
      <w:rPr>
        <w:rFonts w:asciiTheme="majorHAnsi" w:eastAsia="Calibri" w:hAnsiTheme="majorHAnsi" w:cs="Calibri"/>
        <w:sz w:val="18"/>
        <w:szCs w:val="18"/>
      </w:rPr>
    </w:pPr>
    <w:r w:rsidRPr="007B40DB">
      <w:rPr>
        <w:rFonts w:asciiTheme="majorHAnsi" w:eastAsia="Calibri" w:hAnsiTheme="majorHAnsi" w:cs="Calibri"/>
        <w:sz w:val="18"/>
        <w:szCs w:val="18"/>
      </w:rPr>
      <w:fldChar w:fldCharType="begin"/>
    </w:r>
    <w:r w:rsidRPr="007B40DB">
      <w:rPr>
        <w:rFonts w:asciiTheme="majorHAnsi" w:eastAsia="Calibri" w:hAnsiTheme="majorHAnsi" w:cs="Calibri"/>
        <w:sz w:val="18"/>
        <w:szCs w:val="18"/>
      </w:rPr>
      <w:instrText>PAGE</w:instrText>
    </w:r>
    <w:r w:rsidRPr="007B40DB">
      <w:rPr>
        <w:rFonts w:asciiTheme="majorHAnsi" w:eastAsia="Calibri" w:hAnsiTheme="majorHAnsi" w:cs="Calibri"/>
        <w:sz w:val="18"/>
        <w:szCs w:val="18"/>
      </w:rPr>
      <w:fldChar w:fldCharType="separate"/>
    </w:r>
    <w:r w:rsidR="004D67AF">
      <w:rPr>
        <w:rFonts w:asciiTheme="majorHAnsi" w:eastAsia="Calibri" w:hAnsiTheme="majorHAnsi" w:cs="Calibri"/>
        <w:noProof/>
        <w:sz w:val="18"/>
        <w:szCs w:val="18"/>
      </w:rPr>
      <w:t>1</w:t>
    </w:r>
    <w:r w:rsidRPr="007B40DB">
      <w:rPr>
        <w:rFonts w:asciiTheme="majorHAnsi" w:eastAsia="Calibri" w:hAnsiTheme="majorHAns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57C9" w14:textId="77777777" w:rsidR="00AF16C7" w:rsidRDefault="00AF16C7">
      <w:r>
        <w:separator/>
      </w:r>
    </w:p>
  </w:footnote>
  <w:footnote w:type="continuationSeparator" w:id="0">
    <w:p w14:paraId="41031F36" w14:textId="77777777" w:rsidR="00AF16C7" w:rsidRDefault="00AF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C36" w14:textId="5D032585" w:rsidR="00742F29" w:rsidRDefault="006A42EE" w:rsidP="00FB6495">
    <w:pPr>
      <w:tabs>
        <w:tab w:val="center" w:pos="4320"/>
        <w:tab w:val="right" w:pos="8640"/>
      </w:tabs>
      <w:ind w:right="-540"/>
    </w:pPr>
    <w:bookmarkStart w:id="3" w:name="_Hlk111103725"/>
    <w:r w:rsidRPr="006A42EE">
      <w:rPr>
        <w:noProof/>
      </w:rPr>
      <w:drawing>
        <wp:inline distT="0" distB="0" distL="0" distR="0" wp14:anchorId="73571A31" wp14:editId="417E9684">
          <wp:extent cx="2247900" cy="645070"/>
          <wp:effectExtent l="0" t="0" r="0" b="3175"/>
          <wp:docPr id="8" name="Picture 7" descr="Graphical user interface, application&#10;&#10;Description automatically generated">
            <a:extLst xmlns:a="http://schemas.openxmlformats.org/drawingml/2006/main">
              <a:ext uri="{FF2B5EF4-FFF2-40B4-BE49-F238E27FC236}">
                <a16:creationId xmlns:a16="http://schemas.microsoft.com/office/drawing/2014/main" id="{540FD763-F5AB-4A5A-83D2-0C62CF2EA5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Graphical user interface, application&#10;&#10;Description automatically generated">
                    <a:extLst>
                      <a:ext uri="{FF2B5EF4-FFF2-40B4-BE49-F238E27FC236}">
                        <a16:creationId xmlns:a16="http://schemas.microsoft.com/office/drawing/2014/main" id="{540FD763-F5AB-4A5A-83D2-0C62CF2EA5F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73018" cy="652278"/>
                  </a:xfrm>
                  <a:prstGeom prst="rect">
                    <a:avLst/>
                  </a:prstGeom>
                </pic:spPr>
              </pic:pic>
            </a:graphicData>
          </a:graphic>
        </wp:inline>
      </w:drawing>
    </w:r>
    <w:r w:rsidR="00B93213">
      <w:pict w14:anchorId="1D2478F4">
        <v:rect id="_x0000_i1025" style="width:367.2pt;height:1.75pt" o:hralign="center" o:hrstd="t" o:hr="t" fillcolor="#a0a0a0" stroked="f"/>
      </w:pict>
    </w:r>
  </w:p>
  <w:bookmarkEnd w:id="3"/>
  <w:p w14:paraId="48624F4B" w14:textId="77777777" w:rsidR="00742F29" w:rsidRDefault="00742F29">
    <w:pPr>
      <w:ind w:left="-9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635C"/>
    <w:multiLevelType w:val="hybridMultilevel"/>
    <w:tmpl w:val="FFE22B96"/>
    <w:lvl w:ilvl="0" w:tplc="C64CF7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15:restartNumberingAfterBreak="0">
    <w:nsid w:val="302B1807"/>
    <w:multiLevelType w:val="hybridMultilevel"/>
    <w:tmpl w:val="F008E642"/>
    <w:lvl w:ilvl="0" w:tplc="C64CF7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A410728"/>
    <w:multiLevelType w:val="hybridMultilevel"/>
    <w:tmpl w:val="5F1891B8"/>
    <w:lvl w:ilvl="0" w:tplc="BADE5B20">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57"/>
    <w:rsid w:val="0000370B"/>
    <w:rsid w:val="0004732C"/>
    <w:rsid w:val="00047DF7"/>
    <w:rsid w:val="00110508"/>
    <w:rsid w:val="001B6BEF"/>
    <w:rsid w:val="00267224"/>
    <w:rsid w:val="00330BA6"/>
    <w:rsid w:val="003C61C6"/>
    <w:rsid w:val="0049170F"/>
    <w:rsid w:val="004C6A3E"/>
    <w:rsid w:val="004D67AF"/>
    <w:rsid w:val="00555491"/>
    <w:rsid w:val="0057332D"/>
    <w:rsid w:val="00573534"/>
    <w:rsid w:val="005A178F"/>
    <w:rsid w:val="006A42EE"/>
    <w:rsid w:val="00742F29"/>
    <w:rsid w:val="00747130"/>
    <w:rsid w:val="007474DB"/>
    <w:rsid w:val="007B0433"/>
    <w:rsid w:val="00922CDB"/>
    <w:rsid w:val="00933257"/>
    <w:rsid w:val="00A15E0C"/>
    <w:rsid w:val="00A43752"/>
    <w:rsid w:val="00A4389B"/>
    <w:rsid w:val="00AF16C7"/>
    <w:rsid w:val="00B21B8C"/>
    <w:rsid w:val="00B31367"/>
    <w:rsid w:val="00B35F38"/>
    <w:rsid w:val="00B93213"/>
    <w:rsid w:val="00BE52A6"/>
    <w:rsid w:val="00C4049C"/>
    <w:rsid w:val="00C5566E"/>
    <w:rsid w:val="00C60016"/>
    <w:rsid w:val="00D666B0"/>
    <w:rsid w:val="00E770AA"/>
    <w:rsid w:val="00EE23B4"/>
    <w:rsid w:val="00F61BF5"/>
    <w:rsid w:val="00FB6495"/>
    <w:rsid w:val="00FE2CCF"/>
    <w:rsid w:val="00FF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0D711EC6"/>
  <w15:docId w15:val="{C3D1D105-DEDA-4BAF-8130-C6D51D50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70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0370B"/>
    <w:pPr>
      <w:tabs>
        <w:tab w:val="center" w:pos="4680"/>
        <w:tab w:val="right" w:pos="9360"/>
      </w:tabs>
    </w:pPr>
  </w:style>
  <w:style w:type="character" w:customStyle="1" w:styleId="HeaderChar">
    <w:name w:val="Header Char"/>
    <w:basedOn w:val="DefaultParagraphFont"/>
    <w:link w:val="Header"/>
    <w:uiPriority w:val="99"/>
    <w:rsid w:val="0000370B"/>
  </w:style>
  <w:style w:type="paragraph" w:styleId="Footer">
    <w:name w:val="footer"/>
    <w:basedOn w:val="Normal"/>
    <w:link w:val="FooterChar"/>
    <w:uiPriority w:val="99"/>
    <w:unhideWhenUsed/>
    <w:rsid w:val="0000370B"/>
    <w:pPr>
      <w:tabs>
        <w:tab w:val="center" w:pos="4680"/>
        <w:tab w:val="right" w:pos="9360"/>
      </w:tabs>
    </w:pPr>
  </w:style>
  <w:style w:type="character" w:customStyle="1" w:styleId="FooterChar">
    <w:name w:val="Footer Char"/>
    <w:basedOn w:val="DefaultParagraphFont"/>
    <w:link w:val="Footer"/>
    <w:uiPriority w:val="99"/>
    <w:rsid w:val="0000370B"/>
  </w:style>
  <w:style w:type="paragraph" w:customStyle="1" w:styleId="FooterStyle">
    <w:name w:val="Footer Style"/>
    <w:basedOn w:val="Normal"/>
    <w:link w:val="FooterStyleChar"/>
    <w:qFormat/>
    <w:rsid w:val="005A178F"/>
    <w:rPr>
      <w:rFonts w:asciiTheme="majorHAnsi" w:eastAsia="Calibri" w:hAnsiTheme="majorHAnsi" w:cs="Calibri"/>
      <w:sz w:val="20"/>
      <w:szCs w:val="20"/>
    </w:rPr>
  </w:style>
  <w:style w:type="paragraph" w:customStyle="1" w:styleId="Header1">
    <w:name w:val="Header 1"/>
    <w:basedOn w:val="Normal"/>
    <w:link w:val="Header1Char"/>
    <w:qFormat/>
    <w:rsid w:val="005A178F"/>
    <w:pPr>
      <w:ind w:right="-540"/>
    </w:pPr>
    <w:rPr>
      <w:rFonts w:asciiTheme="majorHAnsi" w:eastAsia="Calibri" w:hAnsiTheme="majorHAnsi" w:cs="Calibri"/>
      <w:b/>
      <w:sz w:val="28"/>
      <w:szCs w:val="28"/>
    </w:rPr>
  </w:style>
  <w:style w:type="character" w:customStyle="1" w:styleId="FooterStyleChar">
    <w:name w:val="Footer Style Char"/>
    <w:basedOn w:val="DefaultParagraphFont"/>
    <w:link w:val="FooterStyle"/>
    <w:rsid w:val="005A178F"/>
    <w:rPr>
      <w:rFonts w:asciiTheme="majorHAnsi" w:eastAsia="Calibri" w:hAnsiTheme="majorHAnsi" w:cs="Calibri"/>
      <w:sz w:val="20"/>
      <w:szCs w:val="20"/>
    </w:rPr>
  </w:style>
  <w:style w:type="paragraph" w:customStyle="1" w:styleId="Paragraph">
    <w:name w:val="Paragraph"/>
    <w:basedOn w:val="Normal"/>
    <w:link w:val="ParagraphChar"/>
    <w:qFormat/>
    <w:rsid w:val="00C5566E"/>
    <w:pPr>
      <w:spacing w:before="240"/>
    </w:pPr>
    <w:rPr>
      <w:rFonts w:asciiTheme="majorHAnsi" w:eastAsia="Calibri" w:hAnsiTheme="majorHAnsi" w:cs="Calibri"/>
    </w:rPr>
  </w:style>
  <w:style w:type="character" w:customStyle="1" w:styleId="Header1Char">
    <w:name w:val="Header 1 Char"/>
    <w:basedOn w:val="DefaultParagraphFont"/>
    <w:link w:val="Header1"/>
    <w:rsid w:val="005A178F"/>
    <w:rPr>
      <w:rFonts w:asciiTheme="majorHAnsi" w:eastAsia="Calibri" w:hAnsiTheme="majorHAnsi" w:cs="Calibri"/>
      <w:b/>
      <w:sz w:val="28"/>
      <w:szCs w:val="28"/>
    </w:rPr>
  </w:style>
  <w:style w:type="paragraph" w:customStyle="1" w:styleId="Addresses">
    <w:name w:val="Addresses"/>
    <w:basedOn w:val="Paragraph"/>
    <w:link w:val="AddressesChar"/>
    <w:qFormat/>
    <w:rsid w:val="00C5566E"/>
    <w:pPr>
      <w:spacing w:before="0"/>
    </w:pPr>
  </w:style>
  <w:style w:type="character" w:customStyle="1" w:styleId="ParagraphChar">
    <w:name w:val="Paragraph Char"/>
    <w:basedOn w:val="DefaultParagraphFont"/>
    <w:link w:val="Paragraph"/>
    <w:rsid w:val="00C5566E"/>
    <w:rPr>
      <w:rFonts w:asciiTheme="majorHAnsi" w:eastAsia="Calibri" w:hAnsiTheme="majorHAnsi" w:cs="Calibri"/>
    </w:rPr>
  </w:style>
  <w:style w:type="paragraph" w:styleId="BalloonText">
    <w:name w:val="Balloon Text"/>
    <w:basedOn w:val="Normal"/>
    <w:link w:val="BalloonTextChar"/>
    <w:uiPriority w:val="99"/>
    <w:semiHidden/>
    <w:unhideWhenUsed/>
    <w:rsid w:val="00742F29"/>
    <w:pPr>
      <w:spacing w:line="240" w:lineRule="auto"/>
    </w:pPr>
    <w:rPr>
      <w:rFonts w:ascii="Segoe UI" w:hAnsi="Segoe UI" w:cs="Segoe UI"/>
      <w:sz w:val="18"/>
      <w:szCs w:val="18"/>
    </w:rPr>
  </w:style>
  <w:style w:type="character" w:customStyle="1" w:styleId="AddressesChar">
    <w:name w:val="Addresses Char"/>
    <w:basedOn w:val="ParagraphChar"/>
    <w:link w:val="Addresses"/>
    <w:rsid w:val="00C5566E"/>
    <w:rPr>
      <w:rFonts w:asciiTheme="majorHAnsi" w:eastAsia="Calibri" w:hAnsiTheme="majorHAnsi" w:cs="Calibri"/>
    </w:rPr>
  </w:style>
  <w:style w:type="character" w:customStyle="1" w:styleId="BalloonTextChar">
    <w:name w:val="Balloon Text Char"/>
    <w:basedOn w:val="DefaultParagraphFont"/>
    <w:link w:val="BalloonText"/>
    <w:uiPriority w:val="99"/>
    <w:semiHidden/>
    <w:rsid w:val="00742F29"/>
    <w:rPr>
      <w:rFonts w:ascii="Segoe UI" w:hAnsi="Segoe UI" w:cs="Segoe UI"/>
      <w:sz w:val="18"/>
      <w:szCs w:val="18"/>
    </w:rPr>
  </w:style>
  <w:style w:type="character" w:styleId="Hyperlink">
    <w:name w:val="Hyperlink"/>
    <w:basedOn w:val="DefaultParagraphFont"/>
    <w:uiPriority w:val="99"/>
    <w:unhideWhenUsed/>
    <w:rsid w:val="00B21B8C"/>
    <w:rPr>
      <w:color w:val="0000FF" w:themeColor="hyperlink"/>
      <w:u w:val="single"/>
    </w:rPr>
  </w:style>
  <w:style w:type="character" w:styleId="UnresolvedMention">
    <w:name w:val="Unresolved Mention"/>
    <w:basedOn w:val="DefaultParagraphFont"/>
    <w:uiPriority w:val="99"/>
    <w:semiHidden/>
    <w:unhideWhenUsed/>
    <w:rsid w:val="00B21B8C"/>
    <w:rPr>
      <w:color w:val="605E5C"/>
      <w:shd w:val="clear" w:color="auto" w:fill="E1DFDD"/>
    </w:rPr>
  </w:style>
  <w:style w:type="character" w:styleId="FollowedHyperlink">
    <w:name w:val="FollowedHyperlink"/>
    <w:basedOn w:val="DefaultParagraphFont"/>
    <w:uiPriority w:val="99"/>
    <w:semiHidden/>
    <w:unhideWhenUsed/>
    <w:rsid w:val="00573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itehouse.gov/" TargetMode="External"/><Relationship Id="rId18" Type="http://schemas.openxmlformats.org/officeDocument/2006/relationships/hyperlink" Target="http://www.nyc.gov/buildings" TargetMode="External"/><Relationship Id="rId26" Type="http://schemas.openxmlformats.org/officeDocument/2006/relationships/hyperlink" Target="https://www1.nyc.gov/content/visionzero/pages/" TargetMode="External"/><Relationship Id="rId3" Type="http://schemas.openxmlformats.org/officeDocument/2006/relationships/customXml" Target="../customXml/item3.xml"/><Relationship Id="rId21" Type="http://schemas.openxmlformats.org/officeDocument/2006/relationships/hyperlink" Target="https://www1.nyc.gov/site/dca/index.page" TargetMode="External"/><Relationship Id="rId7" Type="http://schemas.openxmlformats.org/officeDocument/2006/relationships/webSettings" Target="webSettings.xml"/><Relationship Id="rId12" Type="http://schemas.openxmlformats.org/officeDocument/2006/relationships/hyperlink" Target="https://www1.nyc.gov/assets/process/downloads/pdf/nyc_logoguidelines.pdf" TargetMode="External"/><Relationship Id="rId17" Type="http://schemas.openxmlformats.org/officeDocument/2006/relationships/hyperlink" Target="https://www.utah.gov/index.html" TargetMode="External"/><Relationship Id="rId25" Type="http://schemas.openxmlformats.org/officeDocument/2006/relationships/hyperlink" Target="https://www1.nyc.gov/content/oti/pages/" TargetMode="External"/><Relationship Id="rId2" Type="http://schemas.openxmlformats.org/officeDocument/2006/relationships/customXml" Target="../customXml/item2.xml"/><Relationship Id="rId16" Type="http://schemas.openxmlformats.org/officeDocument/2006/relationships/hyperlink" Target="https://www.brantford.ca/en/index.aspx" TargetMode="External"/><Relationship Id="rId20" Type="http://schemas.openxmlformats.org/officeDocument/2006/relationships/hyperlink" Target="http://www.nyc.gov/c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nyc.gov/site/process/content/creating-accessible-content.page" TargetMode="External"/><Relationship Id="rId24" Type="http://schemas.openxmlformats.org/officeDocument/2006/relationships/hyperlink" Target="http://www.nyc.gov/hpd"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ityoftucson.org/" TargetMode="External"/><Relationship Id="rId23" Type="http://schemas.openxmlformats.org/officeDocument/2006/relationships/hyperlink" Target="https://www1.nyc.gov/site/doh/index.page" TargetMode="External"/><Relationship Id="rId28" Type="http://schemas.openxmlformats.org/officeDocument/2006/relationships/hyperlink" Target="https://www1.nyc.gov/content/leadfree/pages/" TargetMode="External"/><Relationship Id="rId10" Type="http://schemas.openxmlformats.org/officeDocument/2006/relationships/hyperlink" Target="https://www1.nyc.gov/assets/process/downloads/pdf/nyc-web-content-dev-guidelines-v2.11.pdf" TargetMode="External"/><Relationship Id="rId19" Type="http://schemas.openxmlformats.org/officeDocument/2006/relationships/hyperlink" Target="https://www1.nyc.gov/site/cecm/index.pag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gov/" TargetMode="External"/><Relationship Id="rId22" Type="http://schemas.openxmlformats.org/officeDocument/2006/relationships/hyperlink" Target="https://www1.nyc.gov/site/dcla/index.page" TargetMode="External"/><Relationship Id="rId27" Type="http://schemas.openxmlformats.org/officeDocument/2006/relationships/hyperlink" Target="https://www1.nyc.gov/content/tenantprotection/page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D45CD6EAE03C4B8888B672D8BF07D6" ma:contentTypeVersion="13" ma:contentTypeDescription="Create a new document." ma:contentTypeScope="" ma:versionID="ab9f1d50593af13eef4e8fd936617ded">
  <xsd:schema xmlns:xsd="http://www.w3.org/2001/XMLSchema" xmlns:xs="http://www.w3.org/2001/XMLSchema" xmlns:p="http://schemas.microsoft.com/office/2006/metadata/properties" xmlns:ns2="74b2044d-6f48-40c4-ab9a-a9b06b979b3c" xmlns:ns3="7f3721e6-8b5c-412c-be65-9e9e659f64aa" targetNamespace="http://schemas.microsoft.com/office/2006/metadata/properties" ma:root="true" ma:fieldsID="74d98fb27516085c91816c9b86f134a4" ns2:_="" ns3:_="">
    <xsd:import namespace="74b2044d-6f48-40c4-ab9a-a9b06b979b3c"/>
    <xsd:import namespace="7f3721e6-8b5c-412c-be65-9e9e659f64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044d-6f48-40c4-ab9a-a9b06b979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721e6-8b5c-412c-be65-9e9e659f64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11F57-F6F7-458B-80AE-0197C13E49A2}">
  <ds:schemaRefs>
    <ds:schemaRef ds:uri="http://purl.org/dc/elements/1.1/"/>
    <ds:schemaRef ds:uri="http://schemas.openxmlformats.org/package/2006/metadata/core-properties"/>
    <ds:schemaRef ds:uri="http://schemas.microsoft.com/office/infopath/2007/PartnerControls"/>
    <ds:schemaRef ds:uri="http://purl.org/dc/terms/"/>
    <ds:schemaRef ds:uri="74b2044d-6f48-40c4-ab9a-a9b06b979b3c"/>
    <ds:schemaRef ds:uri="http://schemas.microsoft.com/office/2006/documentManagement/types"/>
    <ds:schemaRef ds:uri="7f3721e6-8b5c-412c-be65-9e9e659f64a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418C91-8B5C-4D89-8F06-BE474EDD0D6A}">
  <ds:schemaRefs>
    <ds:schemaRef ds:uri="http://schemas.microsoft.com/sharepoint/v3/contenttype/forms"/>
  </ds:schemaRefs>
</ds:datastoreItem>
</file>

<file path=customXml/itemProps3.xml><?xml version="1.0" encoding="utf-8"?>
<ds:datastoreItem xmlns:ds="http://schemas.openxmlformats.org/officeDocument/2006/customXml" ds:itemID="{1CC4DC27-D8E8-4639-ABA4-4439D18E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044d-6f48-40c4-ab9a-a9b06b979b3c"/>
    <ds:schemaRef ds:uri="7f3721e6-8b5c-412c-be65-9e9e659f6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SGardener@doitt.nyc.gov</dc:creator>
  <cp:lastModifiedBy>Rice, Shawna</cp:lastModifiedBy>
  <cp:revision>5</cp:revision>
  <cp:lastPrinted>2018-08-23T19:09:00Z</cp:lastPrinted>
  <dcterms:created xsi:type="dcterms:W3CDTF">2022-08-11T14:41:00Z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0x010100BCD45CD6EAE03C4B8888B672D8BF07D6</vt:lpwstr>
  </property>
</Properties>
</file>